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77" w:rsidRPr="00546D0F" w:rsidRDefault="000D480C" w:rsidP="0067641E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DF6577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F6577" w:rsidRPr="00546D0F" w:rsidRDefault="000D480C" w:rsidP="0067641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3A4BAD" w:rsidRPr="00546D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A4BAD" w:rsidRPr="00546D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zdravlje</w:t>
      </w:r>
      <w:r w:rsidR="003A4BAD" w:rsidRPr="00546D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A4BAD" w:rsidRPr="00546D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porodicu</w:t>
      </w:r>
    </w:p>
    <w:p w:rsidR="00EE3E22" w:rsidRPr="00546D0F" w:rsidRDefault="003A4BAD" w:rsidP="0067641E">
      <w:pPr>
        <w:rPr>
          <w:b/>
          <w:sz w:val="24"/>
          <w:szCs w:val="24"/>
        </w:rPr>
      </w:pPr>
      <w:r w:rsidRPr="00546D0F">
        <w:rPr>
          <w:sz w:val="24"/>
          <w:szCs w:val="24"/>
        </w:rPr>
        <w:t>1</w:t>
      </w:r>
      <w:r w:rsidRPr="00546D0F">
        <w:rPr>
          <w:sz w:val="24"/>
          <w:szCs w:val="24"/>
          <w:lang w:val="sr-Cyrl-CS"/>
        </w:rPr>
        <w:t>8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Broj</w:t>
      </w:r>
      <w:r w:rsidRPr="00546D0F">
        <w:rPr>
          <w:sz w:val="24"/>
          <w:szCs w:val="24"/>
        </w:rPr>
        <w:t>:</w:t>
      </w:r>
      <w:r w:rsidRPr="00546D0F">
        <w:rPr>
          <w:sz w:val="24"/>
          <w:szCs w:val="24"/>
          <w:lang w:val="sr-Cyrl-CS"/>
        </w:rPr>
        <w:t xml:space="preserve"> 06-2/</w:t>
      </w:r>
      <w:r w:rsidRPr="00546D0F">
        <w:rPr>
          <w:sz w:val="24"/>
          <w:szCs w:val="24"/>
        </w:rPr>
        <w:t>147</w:t>
      </w:r>
      <w:r w:rsidRPr="00546D0F">
        <w:rPr>
          <w:sz w:val="24"/>
          <w:szCs w:val="24"/>
          <w:lang w:val="sr-Cyrl-CS"/>
        </w:rPr>
        <w:t>-1</w:t>
      </w:r>
      <w:r w:rsidRPr="00546D0F">
        <w:rPr>
          <w:sz w:val="24"/>
          <w:szCs w:val="24"/>
        </w:rPr>
        <w:t>9</w:t>
      </w:r>
    </w:p>
    <w:p w:rsidR="00DF6577" w:rsidRPr="00546D0F" w:rsidRDefault="003A4BAD" w:rsidP="0067641E">
      <w:pPr>
        <w:rPr>
          <w:sz w:val="24"/>
          <w:szCs w:val="24"/>
          <w:lang w:val="sr-Cyrl-CS"/>
        </w:rPr>
      </w:pPr>
      <w:r w:rsidRPr="00546D0F">
        <w:rPr>
          <w:sz w:val="24"/>
          <w:szCs w:val="24"/>
        </w:rPr>
        <w:t xml:space="preserve">17. </w:t>
      </w:r>
      <w:r w:rsidR="000D480C">
        <w:rPr>
          <w:sz w:val="24"/>
          <w:szCs w:val="24"/>
        </w:rPr>
        <w:t>jun</w:t>
      </w:r>
      <w:r w:rsidRPr="00546D0F">
        <w:rPr>
          <w:sz w:val="24"/>
          <w:szCs w:val="24"/>
          <w:lang w:val="sr-Cyrl-CS"/>
        </w:rPr>
        <w:t xml:space="preserve"> </w:t>
      </w:r>
      <w:r w:rsidRPr="00546D0F">
        <w:rPr>
          <w:sz w:val="24"/>
          <w:szCs w:val="24"/>
        </w:rPr>
        <w:t xml:space="preserve">2019. </w:t>
      </w:r>
      <w:r w:rsidR="000D480C">
        <w:rPr>
          <w:sz w:val="24"/>
          <w:szCs w:val="24"/>
        </w:rPr>
        <w:t>godine</w:t>
      </w:r>
    </w:p>
    <w:p w:rsidR="00DF6577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DF6577" w:rsidRPr="00546D0F" w:rsidRDefault="00BD5568" w:rsidP="0067641E">
      <w:pPr>
        <w:rPr>
          <w:sz w:val="24"/>
          <w:szCs w:val="24"/>
        </w:rPr>
      </w:pPr>
    </w:p>
    <w:p w:rsidR="00DF6577" w:rsidRPr="00546D0F" w:rsidRDefault="00BD5568" w:rsidP="0067641E">
      <w:pPr>
        <w:rPr>
          <w:sz w:val="24"/>
          <w:szCs w:val="24"/>
        </w:rPr>
      </w:pPr>
    </w:p>
    <w:p w:rsidR="00DF6577" w:rsidRPr="00546D0F" w:rsidRDefault="000D480C" w:rsidP="00546D0F">
      <w:pPr>
        <w:jc w:val="center"/>
        <w:rPr>
          <w:sz w:val="24"/>
          <w:szCs w:val="24"/>
        </w:rPr>
      </w:pPr>
      <w:r>
        <w:rPr>
          <w:sz w:val="24"/>
          <w:szCs w:val="24"/>
        </w:rPr>
        <w:t>ZAPISNIK</w:t>
      </w:r>
    </w:p>
    <w:p w:rsidR="00DF6577" w:rsidRPr="00546D0F" w:rsidRDefault="003A4BAD" w:rsidP="00546D0F">
      <w:pPr>
        <w:tabs>
          <w:tab w:val="clear" w:pos="1440"/>
          <w:tab w:val="left" w:pos="709"/>
        </w:tabs>
        <w:jc w:val="center"/>
        <w:rPr>
          <w:sz w:val="24"/>
          <w:szCs w:val="24"/>
        </w:rPr>
      </w:pPr>
      <w:r w:rsidRPr="00546D0F">
        <w:rPr>
          <w:sz w:val="24"/>
          <w:szCs w:val="24"/>
        </w:rPr>
        <w:t xml:space="preserve">21. </w:t>
      </w:r>
      <w:r w:rsidR="000D480C">
        <w:rPr>
          <w:sz w:val="24"/>
          <w:szCs w:val="24"/>
        </w:rPr>
        <w:t>SEDNICE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b/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PORODICU</w:t>
      </w:r>
    </w:p>
    <w:p w:rsidR="00DF6577" w:rsidRPr="00546D0F" w:rsidRDefault="000D480C" w:rsidP="00546D0F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3A4BAD" w:rsidRPr="00546D0F">
        <w:rPr>
          <w:sz w:val="24"/>
          <w:szCs w:val="24"/>
        </w:rPr>
        <w:t xml:space="preserve"> 13. </w:t>
      </w:r>
      <w:r>
        <w:rPr>
          <w:sz w:val="24"/>
          <w:szCs w:val="24"/>
        </w:rPr>
        <w:t>JUNA</w:t>
      </w:r>
      <w:r w:rsidR="003A4BAD" w:rsidRPr="00546D0F">
        <w:rPr>
          <w:sz w:val="24"/>
          <w:szCs w:val="24"/>
        </w:rPr>
        <w:t xml:space="preserve"> 2019. </w:t>
      </w:r>
      <w:r>
        <w:rPr>
          <w:sz w:val="24"/>
          <w:szCs w:val="24"/>
        </w:rPr>
        <w:t>GODINE</w:t>
      </w:r>
    </w:p>
    <w:p w:rsidR="00DF6577" w:rsidRDefault="00BD5568" w:rsidP="00546D0F">
      <w:pPr>
        <w:jc w:val="center"/>
        <w:rPr>
          <w:sz w:val="24"/>
          <w:szCs w:val="24"/>
        </w:rPr>
      </w:pPr>
    </w:p>
    <w:p w:rsidR="00EC19DA" w:rsidRPr="00EC19DA" w:rsidRDefault="00BD5568" w:rsidP="00546D0F">
      <w:pPr>
        <w:jc w:val="center"/>
        <w:rPr>
          <w:sz w:val="24"/>
          <w:szCs w:val="24"/>
        </w:rPr>
      </w:pPr>
    </w:p>
    <w:p w:rsidR="00711B18" w:rsidRDefault="003A4BAD" w:rsidP="00546D0F">
      <w:pPr>
        <w:tabs>
          <w:tab w:val="clear" w:pos="1440"/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D480C">
        <w:rPr>
          <w:sz w:val="24"/>
          <w:szCs w:val="24"/>
        </w:rPr>
        <w:t>Sednica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počela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11,00 </w:t>
      </w:r>
      <w:r w:rsidR="000D480C">
        <w:rPr>
          <w:sz w:val="24"/>
          <w:szCs w:val="24"/>
        </w:rPr>
        <w:t>časova</w:t>
      </w:r>
      <w:r w:rsidRPr="00546D0F">
        <w:rPr>
          <w:sz w:val="24"/>
          <w:szCs w:val="24"/>
        </w:rPr>
        <w:t>.</w:t>
      </w:r>
    </w:p>
    <w:p w:rsidR="00DB7802" w:rsidRPr="00DB7802" w:rsidRDefault="00BD5568" w:rsidP="00546D0F">
      <w:pPr>
        <w:tabs>
          <w:tab w:val="clear" w:pos="1440"/>
          <w:tab w:val="left" w:pos="709"/>
        </w:tabs>
        <w:rPr>
          <w:sz w:val="24"/>
          <w:szCs w:val="24"/>
        </w:rPr>
      </w:pPr>
    </w:p>
    <w:p w:rsidR="00DF6577" w:rsidRPr="00546D0F" w:rsidRDefault="003A4BAD" w:rsidP="00546D0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Sednici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predsedavao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doc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Darko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Laketić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predsednik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>.</w:t>
      </w:r>
    </w:p>
    <w:p w:rsidR="003917CE" w:rsidRPr="00546D0F" w:rsidRDefault="003A4BAD" w:rsidP="0067641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480C">
        <w:rPr>
          <w:sz w:val="24"/>
          <w:szCs w:val="24"/>
        </w:rPr>
        <w:t>Sednici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prisustvovali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članovi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: </w:t>
      </w:r>
      <w:r w:rsidR="000D480C">
        <w:rPr>
          <w:sz w:val="24"/>
          <w:szCs w:val="24"/>
        </w:rPr>
        <w:t>mr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Ljubica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Mrdaković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Todorović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Desanka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Repac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Milovan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Krivokapić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Danijela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Stojadinović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Danica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Bukvić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prof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Milan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Knežević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Svetlana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Nikolić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Pavlović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Muamer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Bačevac</w:t>
      </w:r>
      <w:r w:rsidRPr="00546D0F">
        <w:rPr>
          <w:sz w:val="24"/>
          <w:szCs w:val="24"/>
        </w:rPr>
        <w:t>.</w:t>
      </w:r>
    </w:p>
    <w:p w:rsidR="003917CE" w:rsidRPr="00546D0F" w:rsidRDefault="003A4BAD" w:rsidP="0067641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480C">
        <w:rPr>
          <w:sz w:val="24"/>
          <w:szCs w:val="24"/>
        </w:rPr>
        <w:t>Sednici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prisustvovale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zamenice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odsutnih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članova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Borka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Grubor</w:t>
      </w:r>
      <w:r w:rsidRPr="00546D0F">
        <w:rPr>
          <w:sz w:val="24"/>
          <w:szCs w:val="24"/>
        </w:rPr>
        <w:t xml:space="preserve"> (</w:t>
      </w:r>
      <w:r w:rsidR="000D480C">
        <w:rPr>
          <w:sz w:val="24"/>
          <w:szCs w:val="24"/>
        </w:rPr>
        <w:t>Dragana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Barišić</w:t>
      </w:r>
      <w:r w:rsidRPr="00546D0F">
        <w:rPr>
          <w:sz w:val="24"/>
          <w:szCs w:val="24"/>
        </w:rPr>
        <w:t xml:space="preserve">)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Olivera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Ognjanović</w:t>
      </w:r>
      <w:r w:rsidRPr="00546D0F">
        <w:rPr>
          <w:sz w:val="24"/>
          <w:szCs w:val="24"/>
        </w:rPr>
        <w:t xml:space="preserve"> (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Radoslav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Jović</w:t>
      </w:r>
      <w:r w:rsidRPr="00546D0F">
        <w:rPr>
          <w:sz w:val="24"/>
          <w:szCs w:val="24"/>
        </w:rPr>
        <w:t xml:space="preserve">).  </w:t>
      </w:r>
    </w:p>
    <w:p w:rsidR="003917CE" w:rsidRPr="00546D0F" w:rsidRDefault="003A4BAD" w:rsidP="0067641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480C">
        <w:rPr>
          <w:sz w:val="24"/>
          <w:szCs w:val="24"/>
        </w:rPr>
        <w:t>Sednici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nisu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prisustvovali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članovi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: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Dragan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Vesović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Ružica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Nikolić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Branka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Stamenković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prof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Dušan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Milisavljević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prof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Žarko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Korać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Nemanja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Šarović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kao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njihovi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zamenici</w:t>
      </w:r>
      <w:r w:rsidRPr="00546D0F">
        <w:rPr>
          <w:sz w:val="24"/>
          <w:szCs w:val="24"/>
        </w:rPr>
        <w:t xml:space="preserve">.                                             </w:t>
      </w:r>
    </w:p>
    <w:p w:rsidR="00DF6577" w:rsidRPr="00546D0F" w:rsidRDefault="003A4BAD" w:rsidP="0067641E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46D0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Sednici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prisustvovao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državni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seketar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Ministarstva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prof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Berislav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Vekić</w:t>
      </w:r>
      <w:r w:rsidRPr="00546D0F">
        <w:rPr>
          <w:bCs/>
          <w:sz w:val="24"/>
          <w:szCs w:val="24"/>
        </w:rPr>
        <w:t>.</w:t>
      </w:r>
    </w:p>
    <w:p w:rsidR="00DF6577" w:rsidRPr="00546D0F" w:rsidRDefault="00BD5568" w:rsidP="0067641E">
      <w:pPr>
        <w:rPr>
          <w:sz w:val="24"/>
          <w:szCs w:val="24"/>
        </w:rPr>
      </w:pPr>
    </w:p>
    <w:p w:rsidR="00DF6577" w:rsidRPr="00546D0F" w:rsidRDefault="003A4BAD" w:rsidP="0067641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predlog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predsednika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jednoglasno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usvojen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sledeći</w:t>
      </w:r>
      <w:r w:rsidRPr="00546D0F">
        <w:rPr>
          <w:sz w:val="24"/>
          <w:szCs w:val="24"/>
        </w:rPr>
        <w:t>:</w:t>
      </w:r>
    </w:p>
    <w:p w:rsidR="00DF6577" w:rsidRPr="00546D0F" w:rsidRDefault="00BD5568" w:rsidP="0067641E">
      <w:pPr>
        <w:rPr>
          <w:sz w:val="24"/>
          <w:szCs w:val="24"/>
        </w:rPr>
      </w:pPr>
    </w:p>
    <w:p w:rsidR="00DF6577" w:rsidRDefault="000D480C" w:rsidP="00E9236E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DF6577" w:rsidRPr="00546D0F" w:rsidRDefault="00BD5568" w:rsidP="00E9236E">
      <w:pPr>
        <w:jc w:val="center"/>
        <w:rPr>
          <w:b/>
          <w:sz w:val="24"/>
          <w:szCs w:val="24"/>
        </w:rPr>
      </w:pPr>
    </w:p>
    <w:p w:rsidR="00263EB8" w:rsidRPr="00E9236E" w:rsidRDefault="000D480C" w:rsidP="00E9236E">
      <w:pPr>
        <w:pStyle w:val="ListParagraph"/>
        <w:numPr>
          <w:ilvl w:val="0"/>
          <w:numId w:val="36"/>
        </w:numPr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3A4BAD" w:rsidRPr="00E9236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jul</w:t>
      </w:r>
      <w:r w:rsidR="003A4BAD" w:rsidRPr="00E9236E">
        <w:rPr>
          <w:b w:val="0"/>
          <w:u w:val="none"/>
          <w:lang w:val="sr-Cyrl-CS"/>
        </w:rPr>
        <w:t xml:space="preserve">- </w:t>
      </w:r>
      <w:r>
        <w:rPr>
          <w:b w:val="0"/>
          <w:u w:val="none"/>
          <w:lang w:val="sr-Cyrl-CS"/>
        </w:rPr>
        <w:t>septembar</w:t>
      </w:r>
      <w:r w:rsidR="003A4BAD" w:rsidRPr="00E9236E">
        <w:rPr>
          <w:b w:val="0"/>
          <w:u w:val="none"/>
          <w:lang w:val="sr-Cyrl-CS"/>
        </w:rPr>
        <w:t xml:space="preserve"> </w:t>
      </w:r>
      <w:r w:rsidR="003A4BAD" w:rsidRPr="00E9236E">
        <w:rPr>
          <w:b w:val="0"/>
          <w:u w:val="none"/>
          <w:lang w:val="ru-RU"/>
        </w:rPr>
        <w:t xml:space="preserve">2018.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3A4BAD" w:rsidRPr="00E9236E">
        <w:rPr>
          <w:b w:val="0"/>
          <w:u w:val="none"/>
          <w:lang w:val="sr-Cyrl-CS"/>
        </w:rPr>
        <w:t>;</w:t>
      </w:r>
    </w:p>
    <w:p w:rsidR="00263EB8" w:rsidRPr="00E9236E" w:rsidRDefault="000D480C" w:rsidP="00E9236E">
      <w:pPr>
        <w:pStyle w:val="ListParagraph"/>
        <w:numPr>
          <w:ilvl w:val="0"/>
          <w:numId w:val="36"/>
        </w:numPr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3A4BAD" w:rsidRPr="00E9236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3A4BAD" w:rsidRPr="00E9236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oktobar</w:t>
      </w:r>
      <w:r w:rsidR="003A4BAD" w:rsidRPr="00E9236E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decembar</w:t>
      </w:r>
      <w:r w:rsidR="003A4BAD" w:rsidRPr="00E9236E">
        <w:rPr>
          <w:b w:val="0"/>
          <w:u w:val="none"/>
          <w:lang w:val="sr-Cyrl-CS"/>
        </w:rPr>
        <w:t xml:space="preserve"> </w:t>
      </w:r>
      <w:r w:rsidR="003A4BAD" w:rsidRPr="00E9236E">
        <w:rPr>
          <w:b w:val="0"/>
          <w:u w:val="none"/>
          <w:lang w:val="ru-RU"/>
        </w:rPr>
        <w:t xml:space="preserve">2018.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3A4BAD" w:rsidRPr="00E9236E">
        <w:rPr>
          <w:b w:val="0"/>
          <w:u w:val="none"/>
          <w:lang w:val="sr-Cyrl-CS"/>
        </w:rPr>
        <w:t>;</w:t>
      </w:r>
    </w:p>
    <w:p w:rsidR="00263EB8" w:rsidRPr="00E9236E" w:rsidRDefault="000D480C" w:rsidP="00E9236E">
      <w:pPr>
        <w:pStyle w:val="ListParagraph"/>
        <w:numPr>
          <w:ilvl w:val="0"/>
          <w:numId w:val="36"/>
        </w:numPr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3A4BAD" w:rsidRPr="00E9236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predstavki</w:t>
      </w:r>
      <w:proofErr w:type="spellEnd"/>
      <w:r w:rsidR="003A4BAD" w:rsidRPr="00E9236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građana</w:t>
      </w:r>
      <w:proofErr w:type="spellEnd"/>
      <w:r w:rsidR="003A4BAD" w:rsidRPr="00E9236E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3A4BAD" w:rsidRPr="00E9236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organizacija</w:t>
      </w:r>
      <w:proofErr w:type="spellEnd"/>
      <w:r w:rsidR="003A4BAD" w:rsidRPr="00E9236E">
        <w:rPr>
          <w:b w:val="0"/>
          <w:u w:val="none"/>
        </w:rPr>
        <w:t>;</w:t>
      </w:r>
    </w:p>
    <w:p w:rsidR="00263EB8" w:rsidRPr="00E9236E" w:rsidRDefault="000D480C" w:rsidP="00E9236E">
      <w:pPr>
        <w:pStyle w:val="ListParagraph"/>
        <w:numPr>
          <w:ilvl w:val="0"/>
          <w:numId w:val="36"/>
        </w:numPr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3A4BAD" w:rsidRPr="00E9236E">
        <w:rPr>
          <w:b w:val="0"/>
          <w:u w:val="none"/>
        </w:rPr>
        <w:t>.</w:t>
      </w:r>
    </w:p>
    <w:p w:rsidR="00DF6577" w:rsidRPr="00546D0F" w:rsidRDefault="00BD5568" w:rsidP="0067641E">
      <w:pPr>
        <w:rPr>
          <w:b/>
          <w:sz w:val="24"/>
          <w:szCs w:val="24"/>
          <w:lang w:val="sr-Cyrl-CS"/>
        </w:rPr>
      </w:pPr>
    </w:p>
    <w:p w:rsidR="00DF6577" w:rsidRPr="00546D0F" w:rsidRDefault="003A4BAD" w:rsidP="00EC19DA">
      <w:pPr>
        <w:tabs>
          <w:tab w:val="clear" w:pos="1440"/>
        </w:tabs>
        <w:rPr>
          <w:sz w:val="24"/>
          <w:szCs w:val="24"/>
        </w:rPr>
      </w:pPr>
      <w:r w:rsidRPr="00546D0F">
        <w:rPr>
          <w:sz w:val="24"/>
          <w:szCs w:val="24"/>
        </w:rPr>
        <w:tab/>
      </w:r>
      <w:r w:rsidR="000D480C">
        <w:rPr>
          <w:sz w:val="24"/>
          <w:szCs w:val="24"/>
        </w:rPr>
        <w:t>Pre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prelaska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razmatranje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utvrđenog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denvnog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reda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usvojeni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su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bez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primedaba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zapisnici</w:t>
      </w:r>
      <w:r w:rsidRPr="00546D0F">
        <w:rPr>
          <w:sz w:val="24"/>
          <w:szCs w:val="24"/>
        </w:rPr>
        <w:t xml:space="preserve"> 15.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16. </w:t>
      </w:r>
      <w:r w:rsidR="000D480C">
        <w:rPr>
          <w:sz w:val="24"/>
          <w:szCs w:val="24"/>
        </w:rPr>
        <w:t>sednice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koje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održane</w:t>
      </w:r>
      <w:r w:rsidRPr="00546D0F">
        <w:rPr>
          <w:sz w:val="24"/>
          <w:szCs w:val="24"/>
        </w:rPr>
        <w:t xml:space="preserve"> 16.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19. </w:t>
      </w:r>
      <w:r w:rsidR="000D480C">
        <w:rPr>
          <w:sz w:val="24"/>
          <w:szCs w:val="24"/>
        </w:rPr>
        <w:t>jula</w:t>
      </w:r>
      <w:r w:rsidRPr="00546D0F">
        <w:rPr>
          <w:sz w:val="24"/>
          <w:szCs w:val="24"/>
        </w:rPr>
        <w:t xml:space="preserve"> 2018. </w:t>
      </w:r>
      <w:r w:rsidR="000D480C">
        <w:rPr>
          <w:sz w:val="24"/>
          <w:szCs w:val="24"/>
        </w:rPr>
        <w:t>godine</w:t>
      </w:r>
      <w:r w:rsidRPr="00546D0F">
        <w:rPr>
          <w:sz w:val="24"/>
          <w:szCs w:val="24"/>
        </w:rPr>
        <w:t>.</w:t>
      </w:r>
    </w:p>
    <w:p w:rsidR="00DF6577" w:rsidRDefault="003A4BAD" w:rsidP="00EC19DA">
      <w:pPr>
        <w:tabs>
          <w:tab w:val="clear" w:pos="1440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480C">
        <w:rPr>
          <w:sz w:val="24"/>
          <w:szCs w:val="24"/>
        </w:rPr>
        <w:t>Saglasno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članu</w:t>
      </w:r>
      <w:r w:rsidRPr="00546D0F">
        <w:rPr>
          <w:sz w:val="24"/>
          <w:szCs w:val="24"/>
        </w:rPr>
        <w:t xml:space="preserve"> 76. </w:t>
      </w:r>
      <w:r w:rsidR="000D480C">
        <w:rPr>
          <w:sz w:val="24"/>
          <w:szCs w:val="24"/>
        </w:rPr>
        <w:t>Poslovnika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Narodne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skupštine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Odbor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predlog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doc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Darka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Laketića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predsednika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jednoglasno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odlučio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vodi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zajednički</w:t>
      </w:r>
      <w:r w:rsidRPr="00546D0F">
        <w:rPr>
          <w:sz w:val="24"/>
          <w:szCs w:val="24"/>
        </w:rPr>
        <w:t xml:space="preserve">  </w:t>
      </w:r>
      <w:r w:rsidR="000D480C">
        <w:rPr>
          <w:sz w:val="24"/>
          <w:szCs w:val="24"/>
        </w:rPr>
        <w:t>pretres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prve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dve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tačke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dnevnog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zbog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kontinuiranog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resornog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ministarstva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čemu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podnete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dve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informacije</w:t>
      </w:r>
      <w:r w:rsidRPr="00546D0F">
        <w:rPr>
          <w:sz w:val="24"/>
          <w:szCs w:val="24"/>
        </w:rPr>
        <w:t xml:space="preserve">. </w:t>
      </w:r>
    </w:p>
    <w:p w:rsidR="009A1FA2" w:rsidRPr="009A1FA2" w:rsidRDefault="00BD5568" w:rsidP="00EC19DA">
      <w:pPr>
        <w:tabs>
          <w:tab w:val="clear" w:pos="1440"/>
          <w:tab w:val="left" w:pos="851"/>
        </w:tabs>
        <w:rPr>
          <w:sz w:val="24"/>
          <w:szCs w:val="24"/>
        </w:rPr>
      </w:pPr>
    </w:p>
    <w:p w:rsidR="009028B4" w:rsidRDefault="003A4BAD" w:rsidP="009028B4">
      <w:pPr>
        <w:tabs>
          <w:tab w:val="clear" w:pos="1440"/>
          <w:tab w:val="left" w:pos="709"/>
        </w:tabs>
        <w:rPr>
          <w:sz w:val="24"/>
          <w:szCs w:val="24"/>
        </w:rPr>
      </w:pPr>
      <w:r w:rsidRPr="00546D0F">
        <w:rPr>
          <w:sz w:val="24"/>
          <w:szCs w:val="24"/>
        </w:rPr>
        <w:tab/>
      </w:r>
      <w:r w:rsidR="000D480C">
        <w:rPr>
          <w:b/>
          <w:sz w:val="24"/>
          <w:szCs w:val="24"/>
          <w:lang w:val="ru-RU"/>
        </w:rPr>
        <w:t>Prva</w:t>
      </w:r>
      <w:r w:rsidRPr="00546D0F">
        <w:rPr>
          <w:b/>
          <w:sz w:val="24"/>
          <w:szCs w:val="24"/>
          <w:lang w:val="ru-RU"/>
        </w:rPr>
        <w:t xml:space="preserve"> </w:t>
      </w:r>
      <w:r w:rsidR="000D480C">
        <w:rPr>
          <w:b/>
          <w:sz w:val="24"/>
          <w:szCs w:val="24"/>
        </w:rPr>
        <w:t>i</w:t>
      </w:r>
      <w:r w:rsidRPr="00546D0F">
        <w:rPr>
          <w:b/>
          <w:sz w:val="24"/>
          <w:szCs w:val="24"/>
        </w:rPr>
        <w:t xml:space="preserve"> </w:t>
      </w:r>
      <w:r w:rsidR="000D480C">
        <w:rPr>
          <w:b/>
          <w:sz w:val="24"/>
          <w:szCs w:val="24"/>
        </w:rPr>
        <w:t>druga</w:t>
      </w:r>
      <w:r w:rsidRPr="00546D0F">
        <w:rPr>
          <w:b/>
          <w:sz w:val="24"/>
          <w:szCs w:val="24"/>
        </w:rPr>
        <w:t xml:space="preserve"> </w:t>
      </w:r>
      <w:r w:rsidR="000D480C">
        <w:rPr>
          <w:b/>
          <w:sz w:val="24"/>
          <w:szCs w:val="24"/>
          <w:lang w:val="ru-RU"/>
        </w:rPr>
        <w:t>tačka</w:t>
      </w:r>
      <w:r w:rsidRPr="00546D0F">
        <w:rPr>
          <w:b/>
          <w:sz w:val="24"/>
          <w:szCs w:val="24"/>
          <w:lang w:val="ru-RU"/>
        </w:rPr>
        <w:t xml:space="preserve"> </w:t>
      </w:r>
      <w:r w:rsidR="000D480C">
        <w:rPr>
          <w:b/>
          <w:sz w:val="24"/>
          <w:szCs w:val="24"/>
          <w:lang w:val="ru-RU"/>
        </w:rPr>
        <w:t>dnevnog</w:t>
      </w:r>
      <w:r w:rsidRPr="00546D0F">
        <w:rPr>
          <w:b/>
          <w:sz w:val="24"/>
          <w:szCs w:val="24"/>
          <w:lang w:val="ru-RU"/>
        </w:rPr>
        <w:t xml:space="preserve"> </w:t>
      </w:r>
      <w:r w:rsidR="000D480C">
        <w:rPr>
          <w:b/>
          <w:sz w:val="24"/>
          <w:szCs w:val="24"/>
          <w:lang w:val="ru-RU"/>
        </w:rPr>
        <w:t>reda</w:t>
      </w:r>
      <w:r w:rsidRPr="00546D0F">
        <w:rPr>
          <w:sz w:val="24"/>
          <w:szCs w:val="24"/>
          <w:lang w:val="ru-RU"/>
        </w:rPr>
        <w:t xml:space="preserve"> – </w:t>
      </w:r>
      <w:r w:rsidR="000D480C">
        <w:rPr>
          <w:sz w:val="24"/>
          <w:szCs w:val="24"/>
        </w:rPr>
        <w:t>Razmatranje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Informacije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Ministarstva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period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  <w:lang w:val="ru-RU"/>
        </w:rPr>
        <w:t>jul</w:t>
      </w:r>
      <w:r w:rsidRPr="00546D0F">
        <w:rPr>
          <w:sz w:val="24"/>
          <w:szCs w:val="24"/>
        </w:rPr>
        <w:t xml:space="preserve"> </w:t>
      </w:r>
      <w:r w:rsidRPr="00546D0F">
        <w:rPr>
          <w:sz w:val="24"/>
          <w:szCs w:val="24"/>
          <w:lang w:val="sr-Cyrl-CS"/>
        </w:rPr>
        <w:t xml:space="preserve">- </w:t>
      </w:r>
      <w:r w:rsidR="000D480C">
        <w:rPr>
          <w:sz w:val="24"/>
          <w:szCs w:val="24"/>
          <w:lang w:val="sr-Cyrl-CS"/>
        </w:rPr>
        <w:t>septembar</w:t>
      </w:r>
      <w:r w:rsidRPr="00546D0F">
        <w:rPr>
          <w:sz w:val="24"/>
          <w:szCs w:val="24"/>
        </w:rPr>
        <w:t xml:space="preserve"> 2018. </w:t>
      </w:r>
      <w:r w:rsidR="000D480C">
        <w:rPr>
          <w:sz w:val="24"/>
          <w:szCs w:val="24"/>
        </w:rPr>
        <w:t>godine</w:t>
      </w:r>
      <w:r w:rsidRPr="00546D0F">
        <w:rPr>
          <w:b/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b/>
          <w:sz w:val="24"/>
          <w:szCs w:val="24"/>
        </w:rPr>
        <w:t xml:space="preserve"> </w:t>
      </w:r>
      <w:r w:rsidR="000D480C">
        <w:rPr>
          <w:sz w:val="24"/>
          <w:szCs w:val="24"/>
        </w:rPr>
        <w:t>Informacije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Ministarstva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period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  <w:lang w:val="ru-RU"/>
        </w:rPr>
        <w:t>oktobar</w:t>
      </w:r>
      <w:r w:rsidRPr="00546D0F">
        <w:rPr>
          <w:sz w:val="24"/>
          <w:szCs w:val="24"/>
        </w:rPr>
        <w:t xml:space="preserve"> </w:t>
      </w:r>
      <w:r w:rsidRPr="00546D0F">
        <w:rPr>
          <w:sz w:val="24"/>
          <w:szCs w:val="24"/>
          <w:lang w:val="sr-Cyrl-CS"/>
        </w:rPr>
        <w:t>-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  <w:lang w:val="sr-Cyrl-CS"/>
        </w:rPr>
        <w:t>decembar</w:t>
      </w:r>
      <w:r w:rsidRPr="00546D0F">
        <w:rPr>
          <w:sz w:val="24"/>
          <w:szCs w:val="24"/>
        </w:rPr>
        <w:t xml:space="preserve"> 2018.</w:t>
      </w:r>
      <w:r w:rsidRPr="00546D0F">
        <w:rPr>
          <w:b/>
          <w:sz w:val="24"/>
          <w:szCs w:val="24"/>
        </w:rPr>
        <w:t xml:space="preserve"> </w:t>
      </w:r>
      <w:r w:rsidR="000D480C">
        <w:rPr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</w:p>
    <w:p w:rsidR="00DF6577" w:rsidRPr="00546D0F" w:rsidRDefault="003A4BAD" w:rsidP="009028B4">
      <w:pPr>
        <w:tabs>
          <w:tab w:val="clear" w:pos="1440"/>
          <w:tab w:val="left" w:pos="709"/>
        </w:tabs>
        <w:rPr>
          <w:rFonts w:eastAsia="Arial"/>
          <w:sz w:val="24"/>
          <w:szCs w:val="24"/>
        </w:rPr>
      </w:pPr>
      <w:r w:rsidRPr="00546D0F">
        <w:rPr>
          <w:color w:val="000000"/>
          <w:sz w:val="24"/>
          <w:szCs w:val="24"/>
        </w:rPr>
        <w:tab/>
      </w:r>
      <w:r w:rsidR="000D480C">
        <w:rPr>
          <w:color w:val="000000"/>
          <w:sz w:val="24"/>
          <w:szCs w:val="24"/>
        </w:rPr>
        <w:t>Predsednik</w:t>
      </w:r>
      <w:r w:rsidRPr="00546D0F">
        <w:rPr>
          <w:color w:val="000000"/>
          <w:sz w:val="24"/>
          <w:szCs w:val="24"/>
        </w:rPr>
        <w:t xml:space="preserve"> </w:t>
      </w:r>
      <w:r w:rsidR="000D480C">
        <w:rPr>
          <w:color w:val="000000"/>
          <w:sz w:val="24"/>
          <w:szCs w:val="24"/>
        </w:rPr>
        <w:t>Odbora</w:t>
      </w:r>
      <w:r w:rsidRPr="00546D0F">
        <w:rPr>
          <w:color w:val="000000"/>
          <w:sz w:val="24"/>
          <w:szCs w:val="24"/>
        </w:rPr>
        <w:t xml:space="preserve"> </w:t>
      </w:r>
      <w:r w:rsidR="000D480C">
        <w:rPr>
          <w:sz w:val="24"/>
          <w:szCs w:val="24"/>
        </w:rPr>
        <w:t>doc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Darko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Laketić</w:t>
      </w:r>
      <w:r w:rsidRPr="00546D0F">
        <w:rPr>
          <w:color w:val="000000"/>
          <w:sz w:val="24"/>
          <w:szCs w:val="24"/>
        </w:rPr>
        <w:t xml:space="preserve"> </w:t>
      </w:r>
      <w:r w:rsidR="000D480C">
        <w:rPr>
          <w:color w:val="000000"/>
          <w:sz w:val="24"/>
          <w:szCs w:val="24"/>
        </w:rPr>
        <w:t>je</w:t>
      </w:r>
      <w:r w:rsidRPr="00546D0F">
        <w:rPr>
          <w:color w:val="000000"/>
          <w:sz w:val="24"/>
          <w:szCs w:val="24"/>
        </w:rPr>
        <w:t xml:space="preserve"> </w:t>
      </w:r>
      <w:r w:rsidR="000D480C">
        <w:rPr>
          <w:color w:val="000000"/>
          <w:sz w:val="24"/>
          <w:szCs w:val="24"/>
        </w:rPr>
        <w:t>podsetio</w:t>
      </w:r>
      <w:r w:rsidRPr="00546D0F">
        <w:rPr>
          <w:color w:val="000000"/>
          <w:sz w:val="24"/>
          <w:szCs w:val="24"/>
        </w:rPr>
        <w:t xml:space="preserve"> </w:t>
      </w:r>
      <w:r w:rsidR="000D480C">
        <w:rPr>
          <w:color w:val="000000"/>
          <w:sz w:val="24"/>
          <w:szCs w:val="24"/>
        </w:rPr>
        <w:t>da</w:t>
      </w:r>
      <w:r w:rsidRPr="00546D0F">
        <w:rPr>
          <w:color w:val="000000"/>
          <w:sz w:val="24"/>
          <w:szCs w:val="24"/>
        </w:rPr>
        <w:t xml:space="preserve"> </w:t>
      </w:r>
      <w:r w:rsidR="000D480C">
        <w:rPr>
          <w:color w:val="000000"/>
          <w:sz w:val="24"/>
          <w:szCs w:val="24"/>
        </w:rPr>
        <w:t>prema</w:t>
      </w:r>
      <w:r w:rsidRPr="00546D0F">
        <w:rPr>
          <w:color w:val="000000"/>
          <w:sz w:val="24"/>
          <w:szCs w:val="24"/>
        </w:rPr>
        <w:t xml:space="preserve"> </w:t>
      </w:r>
      <w:r w:rsidR="000D480C">
        <w:rPr>
          <w:color w:val="000000"/>
          <w:sz w:val="24"/>
          <w:szCs w:val="24"/>
        </w:rPr>
        <w:t>članu</w:t>
      </w:r>
      <w:r w:rsidRPr="00546D0F">
        <w:rPr>
          <w:color w:val="000000"/>
          <w:sz w:val="24"/>
          <w:szCs w:val="24"/>
        </w:rPr>
        <w:t xml:space="preserve"> 229.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Poslovnika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Narodne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skupštine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ministar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informiše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nadležni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odbor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o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radu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ministarstva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jednom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u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tri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lastRenderedPageBreak/>
        <w:t>meseca</w:t>
      </w:r>
      <w:r w:rsidRPr="00546D0F">
        <w:rPr>
          <w:rFonts w:eastAsia="Arial"/>
          <w:sz w:val="24"/>
          <w:szCs w:val="24"/>
        </w:rPr>
        <w:t xml:space="preserve">. </w:t>
      </w:r>
      <w:r w:rsidR="000D480C">
        <w:rPr>
          <w:rFonts w:eastAsia="Arial"/>
          <w:sz w:val="24"/>
          <w:szCs w:val="24"/>
        </w:rPr>
        <w:t>Na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sednici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odbora</w:t>
      </w:r>
      <w:r w:rsidRPr="00546D0F">
        <w:rPr>
          <w:rFonts w:eastAsia="Arial"/>
          <w:sz w:val="24"/>
          <w:szCs w:val="24"/>
        </w:rPr>
        <w:t xml:space="preserve">, </w:t>
      </w:r>
      <w:r w:rsidR="000D480C">
        <w:rPr>
          <w:rFonts w:eastAsia="Arial"/>
          <w:sz w:val="24"/>
          <w:szCs w:val="24"/>
        </w:rPr>
        <w:t>pitanja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ministru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o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podnetoj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informaciji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mogu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da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postavljaju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članovi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nadležnog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odbora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i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ovlašćeni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predstavnik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poslaničke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grupe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koja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nema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člana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u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tom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odboru</w:t>
      </w:r>
      <w:r w:rsidRPr="00546D0F">
        <w:rPr>
          <w:rFonts w:eastAsia="Arial"/>
          <w:sz w:val="24"/>
          <w:szCs w:val="24"/>
        </w:rPr>
        <w:t xml:space="preserve">. </w:t>
      </w:r>
      <w:r w:rsidR="000D480C">
        <w:rPr>
          <w:rFonts w:eastAsia="Arial"/>
          <w:sz w:val="24"/>
          <w:szCs w:val="24"/>
        </w:rPr>
        <w:t>O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zaključcima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povodom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podnete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informacije</w:t>
      </w:r>
      <w:r w:rsidRPr="00546D0F">
        <w:rPr>
          <w:rFonts w:eastAsia="Arial"/>
          <w:sz w:val="24"/>
          <w:szCs w:val="24"/>
        </w:rPr>
        <w:t xml:space="preserve">, </w:t>
      </w:r>
      <w:r w:rsidR="000D480C">
        <w:rPr>
          <w:rFonts w:eastAsia="Arial"/>
          <w:sz w:val="24"/>
          <w:szCs w:val="24"/>
        </w:rPr>
        <w:t>Odbor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podnosi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izveštaj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Narodnoj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skupštini</w:t>
      </w:r>
      <w:r w:rsidRPr="00546D0F">
        <w:rPr>
          <w:rFonts w:eastAsia="Arial"/>
          <w:sz w:val="24"/>
          <w:szCs w:val="24"/>
        </w:rPr>
        <w:t xml:space="preserve">. </w:t>
      </w:r>
    </w:p>
    <w:p w:rsidR="009521BF" w:rsidRPr="00546D0F" w:rsidRDefault="003A4BAD" w:rsidP="00AB6B6A">
      <w:pPr>
        <w:tabs>
          <w:tab w:val="clear" w:pos="1440"/>
          <w:tab w:val="left" w:pos="709"/>
        </w:tabs>
        <w:rPr>
          <w:rStyle w:val="FontStyle80"/>
          <w:sz w:val="24"/>
          <w:szCs w:val="24"/>
          <w:lang w:val="sr-Cyrl-CS" w:eastAsia="sr-Cyrl-CS"/>
        </w:rPr>
      </w:pPr>
      <w:r>
        <w:rPr>
          <w:rFonts w:eastAsia="Arial"/>
          <w:sz w:val="24"/>
          <w:szCs w:val="24"/>
        </w:rPr>
        <w:tab/>
      </w:r>
      <w:r w:rsidR="000D480C">
        <w:rPr>
          <w:rFonts w:eastAsia="Arial"/>
          <w:sz w:val="24"/>
          <w:szCs w:val="24"/>
        </w:rPr>
        <w:t>Prof</w:t>
      </w:r>
      <w:r w:rsidRPr="00546D0F">
        <w:rPr>
          <w:rFonts w:eastAsia="Arial"/>
          <w:sz w:val="24"/>
          <w:szCs w:val="24"/>
        </w:rPr>
        <w:t xml:space="preserve">. </w:t>
      </w:r>
      <w:r w:rsidR="000D480C">
        <w:rPr>
          <w:rFonts w:eastAsia="Arial"/>
          <w:sz w:val="24"/>
          <w:szCs w:val="24"/>
        </w:rPr>
        <w:t>d</w:t>
      </w:r>
      <w:r w:rsidR="000D480C">
        <w:rPr>
          <w:bCs/>
          <w:sz w:val="24"/>
          <w:szCs w:val="24"/>
        </w:rPr>
        <w:t>r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Berislav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Vekić</w:t>
      </w:r>
      <w:r w:rsidRPr="00546D0F">
        <w:rPr>
          <w:bCs/>
          <w:sz w:val="24"/>
          <w:szCs w:val="24"/>
        </w:rPr>
        <w:t xml:space="preserve">, </w:t>
      </w:r>
      <w:r w:rsidR="000D480C">
        <w:rPr>
          <w:bCs/>
          <w:sz w:val="24"/>
          <w:szCs w:val="24"/>
        </w:rPr>
        <w:t>državni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sekretar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Ministarstva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zdravlja</w:t>
      </w:r>
      <w:r w:rsidRPr="00546D0F">
        <w:rPr>
          <w:bCs/>
          <w:sz w:val="24"/>
          <w:szCs w:val="24"/>
        </w:rPr>
        <w:t xml:space="preserve">, </w:t>
      </w:r>
      <w:r w:rsidR="000D480C">
        <w:rPr>
          <w:bCs/>
          <w:sz w:val="24"/>
          <w:szCs w:val="24"/>
        </w:rPr>
        <w:t>predstavio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je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najznačajnije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aktivnosti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Ministarstva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period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  <w:lang w:val="ru-RU"/>
        </w:rPr>
        <w:t>jul</w:t>
      </w:r>
      <w:r w:rsidRPr="00546D0F">
        <w:rPr>
          <w:sz w:val="24"/>
          <w:szCs w:val="24"/>
        </w:rPr>
        <w:t xml:space="preserve"> </w:t>
      </w:r>
      <w:r w:rsidRPr="00546D0F">
        <w:rPr>
          <w:sz w:val="24"/>
          <w:szCs w:val="24"/>
          <w:lang w:val="sr-Cyrl-CS"/>
        </w:rPr>
        <w:t xml:space="preserve">– </w:t>
      </w:r>
      <w:r w:rsidR="000D480C">
        <w:rPr>
          <w:sz w:val="24"/>
          <w:szCs w:val="24"/>
          <w:lang w:val="sr-Cyrl-CS"/>
        </w:rPr>
        <w:t>septembar</w:t>
      </w:r>
      <w:r w:rsidRPr="00546D0F">
        <w:rPr>
          <w:sz w:val="24"/>
          <w:szCs w:val="24"/>
          <w:lang w:val="sr-Cyrl-CS"/>
        </w:rPr>
        <w:t xml:space="preserve">. </w:t>
      </w:r>
      <w:r w:rsidR="000D480C">
        <w:rPr>
          <w:sz w:val="24"/>
          <w:szCs w:val="24"/>
          <w:lang w:val="sr-Cyrl-CS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okviru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normativnih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aktivnosti</w:t>
      </w:r>
      <w:r w:rsidRPr="00546D0F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67"/>
          <w:i w:val="0"/>
          <w:sz w:val="24"/>
          <w:szCs w:val="24"/>
          <w:lang w:val="sr-Cyrl-CS" w:eastAsia="sr-Cyrl-CS"/>
        </w:rPr>
        <w:t>naveo</w:t>
      </w:r>
      <w:r w:rsidRPr="00546D0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Pr="00546D0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7"/>
          <w:i w:val="0"/>
          <w:sz w:val="24"/>
          <w:szCs w:val="24"/>
          <w:lang w:val="sr-Cyrl-CS" w:eastAsia="sr-Cyrl-CS"/>
        </w:rPr>
        <w:t>da</w:t>
      </w:r>
      <w:r w:rsidRPr="00546D0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7"/>
          <w:i w:val="0"/>
          <w:sz w:val="24"/>
          <w:szCs w:val="24"/>
          <w:lang w:val="sr-Cyrl-CS" w:eastAsia="sr-Cyrl-CS"/>
        </w:rPr>
        <w:t>su</w:t>
      </w:r>
      <w:r w:rsidRPr="00546D0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7"/>
          <w:i w:val="0"/>
          <w:sz w:val="24"/>
          <w:szCs w:val="24"/>
          <w:lang w:val="sr-Cyrl-CS" w:eastAsia="sr-Cyrl-CS"/>
        </w:rPr>
        <w:t>u</w:t>
      </w:r>
      <w:r w:rsidRPr="00546D0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7"/>
          <w:i w:val="0"/>
          <w:sz w:val="24"/>
          <w:szCs w:val="24"/>
          <w:lang w:val="sr-Cyrl-CS" w:eastAsia="sr-Cyrl-CS"/>
        </w:rPr>
        <w:t>ovom</w:t>
      </w:r>
      <w:r w:rsidRPr="00546D0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7"/>
          <w:i w:val="0"/>
          <w:sz w:val="24"/>
          <w:szCs w:val="24"/>
          <w:lang w:val="sr-Cyrl-CS" w:eastAsia="sr-Cyrl-CS"/>
        </w:rPr>
        <w:t>periodu</w:t>
      </w:r>
      <w:r w:rsidRPr="00546D0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7"/>
          <w:i w:val="0"/>
          <w:sz w:val="24"/>
          <w:szCs w:val="24"/>
          <w:lang w:val="sr-Cyrl-CS" w:eastAsia="sr-Cyrl-CS"/>
        </w:rPr>
        <w:t>doneta</w:t>
      </w:r>
      <w:r w:rsidRPr="00546D0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7"/>
          <w:i w:val="0"/>
          <w:sz w:val="24"/>
          <w:szCs w:val="24"/>
          <w:lang w:val="sr-Cyrl-CS" w:eastAsia="sr-Cyrl-CS"/>
        </w:rPr>
        <w:t>sledeća</w:t>
      </w:r>
      <w:r w:rsidRPr="00546D0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7"/>
          <w:i w:val="0"/>
          <w:sz w:val="24"/>
          <w:szCs w:val="24"/>
          <w:lang w:val="sr-Cyrl-CS" w:eastAsia="sr-Cyrl-CS"/>
        </w:rPr>
        <w:t>akta</w:t>
      </w:r>
      <w:r w:rsidRPr="00546D0F">
        <w:rPr>
          <w:rStyle w:val="FontStyle67"/>
          <w:i w:val="0"/>
          <w:sz w:val="24"/>
          <w:szCs w:val="24"/>
          <w:lang w:val="sr-Cyrl-CS" w:eastAsia="sr-Cyrl-CS"/>
        </w:rPr>
        <w:t xml:space="preserve">: </w:t>
      </w:r>
      <w:r w:rsidR="000D480C">
        <w:rPr>
          <w:rStyle w:val="FontStyle80"/>
          <w:sz w:val="24"/>
          <w:szCs w:val="24"/>
          <w:lang w:val="sr-Cyrl-CS" w:eastAsia="sr-Cyrl-CS"/>
        </w:rPr>
        <w:t>Zakon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izmenama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dopunama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Zakona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psihoaktivnim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kontrolisanim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supstancama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Zakon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ljudskim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ćelijama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tkivima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Zakon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presađivanju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ljudskih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organa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Uredba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dopunama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Uredbe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planiranju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vrstama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roba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usluga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sprovode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centralnzovane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javne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nabvke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Uredba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metodologiji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odrećivanje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troškova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obrade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 </w:t>
      </w:r>
      <w:r w:rsidR="000D480C">
        <w:rPr>
          <w:rStyle w:val="FontStyle80"/>
          <w:sz w:val="24"/>
          <w:szCs w:val="24"/>
          <w:lang w:val="sr-Cyrl-CS" w:eastAsia="sr-Cyrl-CS"/>
        </w:rPr>
        <w:t>krvi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komponenata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krvi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Uredba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izmeni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dopuni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Uredbe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planiranju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vrstama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roba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usluga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sprovode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centralizovane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javne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nabavke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Odluka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izmenama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dopunama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Odluke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najvišim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cenama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lekova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upotrebu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humanoj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medicini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čiji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režim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izdavanja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recept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izmenama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dopunama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Pravilnika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specijalizacijama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užim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specijalizacijama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zdravstvenih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radnika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zdravstvenih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saradnika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zdravstvenim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pregledima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tražioca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azila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prilikom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prijema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centar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azil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ili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drugi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objekat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smeštaj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tražilaca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azila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utvrđivanju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Spiska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psihoaktivnih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kontrolisanih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supstanci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osnovnim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zahtevima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medicinska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sredstva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Praviliik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uvrđivanju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statusa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proizvoda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prometu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malo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medicinskih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sredstava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specijalizovanim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prodavnicama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registrima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vodi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Privredna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komora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Srbije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izmenama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dopunama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Pravilnika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sadržaju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zahteva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dokumentacije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0"/>
          <w:sz w:val="24"/>
          <w:szCs w:val="24"/>
          <w:lang w:val="sr-Cyrl-CS" w:eastAsia="sr-Cyrl-CS"/>
        </w:rPr>
        <w:t>kao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načinu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dobijanja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dozvole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stavljanje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leka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promet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prehrambenim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aditivima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aromama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prehrambenim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zdravstvenim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izjavama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navode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deklaraciji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hrane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prehrambenim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enzimima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Rešenje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davanju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saglasnosti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Pravilnik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izmenama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dopunama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Pravilnika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Listi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lekova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propisuju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izdaju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tsret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sredstava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obaveznog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zdravstvenog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osiguranja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Nacionalni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program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podrške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dojenju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porodičnoj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razvojnoj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nezi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novorođenčeta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Strategija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javnog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zdravlja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RS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period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2018-2026, </w:t>
      </w:r>
      <w:r w:rsidR="000D480C">
        <w:rPr>
          <w:rStyle w:val="FontStyle80"/>
          <w:sz w:val="24"/>
          <w:szCs w:val="24"/>
          <w:lang w:val="sr-Cyrl-CS" w:eastAsia="sr-Cyrl-CS"/>
        </w:rPr>
        <w:t>sa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Akcionim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planom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</w:p>
    <w:p w:rsidR="00F24625" w:rsidRPr="00546D0F" w:rsidRDefault="003A4BAD" w:rsidP="0067641E">
      <w:pPr>
        <w:rPr>
          <w:rStyle w:val="FontStyle80"/>
          <w:sz w:val="24"/>
          <w:szCs w:val="24"/>
          <w:lang w:val="sr-Cyrl-CS" w:eastAsia="sr-Cyrl-CS"/>
        </w:rPr>
      </w:pPr>
      <w:r>
        <w:rPr>
          <w:rStyle w:val="FontStyle80"/>
          <w:sz w:val="24"/>
          <w:szCs w:val="24"/>
          <w:lang w:val="sr-Cyrl-CS" w:eastAsia="sr-Cyrl-CS"/>
        </w:rPr>
        <w:t xml:space="preserve">             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oblasti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evropskih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integracija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međunarodne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saradnje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izveštajnom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periodu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neke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od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aktivnosti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Ministarstva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zdravlja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bile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sledeće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: </w:t>
      </w:r>
      <w:r w:rsidR="000D480C">
        <w:rPr>
          <w:rStyle w:val="FontStyle80"/>
          <w:sz w:val="24"/>
          <w:szCs w:val="24"/>
          <w:lang w:val="sr-Cyrl-CS" w:eastAsia="sr-Cyrl-CS"/>
        </w:rPr>
        <w:t>Koordinacija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učešće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Zajedničkim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aktivnostima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Trećeg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programa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EU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oblasti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zdravlja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(2014 - 2020); </w:t>
      </w:r>
      <w:r w:rsidR="000D480C">
        <w:rPr>
          <w:rStyle w:val="FontStyle80"/>
          <w:sz w:val="24"/>
          <w:szCs w:val="24"/>
          <w:lang w:val="sr-Cyrl-CS" w:eastAsia="sr-Cyrl-CS"/>
        </w:rPr>
        <w:t>Koordinacija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sprovođenja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projekta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„</w:t>
      </w:r>
      <w:r w:rsidR="000D480C">
        <w:rPr>
          <w:rStyle w:val="FontStyle80"/>
          <w:sz w:val="24"/>
          <w:szCs w:val="24"/>
          <w:lang w:val="sr-Cyrl-CS" w:eastAsia="sr-Cyrl-CS"/>
        </w:rPr>
        <w:t>Nastavak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podrške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povećanje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unapređenje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kapaciteta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upravljanje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migrantskom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krizom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Republici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Srbiji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- </w:t>
      </w:r>
      <w:r w:rsidR="000D480C">
        <w:rPr>
          <w:rStyle w:val="FontStyle80"/>
          <w:sz w:val="24"/>
          <w:szCs w:val="24"/>
          <w:lang w:val="sr-Cyrl-CS" w:eastAsia="sr-Cyrl-CS"/>
        </w:rPr>
        <w:t>MADAD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2"; </w:t>
      </w:r>
      <w:r w:rsidR="000D480C">
        <w:rPr>
          <w:rStyle w:val="FontStyle80"/>
          <w:sz w:val="24"/>
          <w:szCs w:val="24"/>
          <w:lang w:val="sr-Cyrl-CS" w:eastAsia="sr-Cyrl-CS"/>
        </w:rPr>
        <w:t>Nastavljena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saradnja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projektima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''</w:t>
      </w:r>
      <w:r w:rsidR="000D480C">
        <w:rPr>
          <w:rStyle w:val="FontStyle80"/>
          <w:sz w:val="24"/>
          <w:szCs w:val="24"/>
          <w:lang w:val="sr-Cyrl-CS" w:eastAsia="sr-Cyrl-CS"/>
        </w:rPr>
        <w:t>Pravna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podrška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pregovorima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" </w:t>
      </w:r>
      <w:r w:rsidR="000D480C">
        <w:rPr>
          <w:rStyle w:val="FontStyle80"/>
          <w:sz w:val="24"/>
          <w:szCs w:val="24"/>
          <w:lang w:val="sr-Cyrl-CS" w:eastAsia="sr-Cyrl-CS"/>
        </w:rPr>
        <w:t>sa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ciljem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pružanja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podrške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Republici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Srbiji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pripremama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pristupanje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Evropskoj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uniji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0"/>
          <w:sz w:val="24"/>
          <w:szCs w:val="24"/>
          <w:lang w:val="sr-Cyrl-CS" w:eastAsia="sr-Cyrl-CS"/>
        </w:rPr>
        <w:t>Vlada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Republike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Srbije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usvojila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Strategiju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prevenciju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kontrolu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HIV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infekcije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AIDS</w:t>
      </w:r>
      <w:r w:rsidRPr="00546D0F">
        <w:rPr>
          <w:rStyle w:val="FontStyle80"/>
          <w:sz w:val="24"/>
          <w:szCs w:val="24"/>
          <w:lang w:val="sr-Cyrl-CS" w:eastAsia="sr-Cyrl-CS"/>
        </w:rPr>
        <w:t>-</w:t>
      </w:r>
      <w:r w:rsidR="000D480C">
        <w:rPr>
          <w:rStyle w:val="FontStyle80"/>
          <w:sz w:val="24"/>
          <w:szCs w:val="24"/>
          <w:lang w:val="sr-Cyrl-CS" w:eastAsia="sr-Cyrl-CS"/>
        </w:rPr>
        <w:t>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Republici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Srbiji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(2018 - 2025) </w:t>
      </w:r>
      <w:r w:rsidR="000D480C">
        <w:rPr>
          <w:rStyle w:val="FontStyle80"/>
          <w:sz w:val="24"/>
          <w:szCs w:val="24"/>
          <w:lang w:val="sr-Cyrl-CS" w:eastAsia="sr-Cyrl-CS"/>
        </w:rPr>
        <w:t>sa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Akcionim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planom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period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od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2018. </w:t>
      </w:r>
      <w:r w:rsidR="000D480C">
        <w:rPr>
          <w:rStyle w:val="FontStyle80"/>
          <w:sz w:val="24"/>
          <w:szCs w:val="24"/>
          <w:lang w:val="sr-Cyrl-CS" w:eastAsia="sr-Cyrl-CS"/>
        </w:rPr>
        <w:t>do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2021. </w:t>
      </w:r>
      <w:r w:rsidR="000D480C">
        <w:rPr>
          <w:rStyle w:val="FontStyle80"/>
          <w:sz w:val="24"/>
          <w:szCs w:val="24"/>
          <w:lang w:val="sr-Cyrl-CS" w:eastAsia="sr-Cyrl-CS"/>
        </w:rPr>
        <w:t>godine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sz w:val="24"/>
          <w:szCs w:val="24"/>
        </w:rPr>
        <w:t>Zaključkom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Vlade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usvojeni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odobreni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potpisivanje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sledeći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dokumenti</w:t>
      </w:r>
      <w:r w:rsidRPr="00546D0F">
        <w:rPr>
          <w:sz w:val="24"/>
          <w:szCs w:val="24"/>
        </w:rPr>
        <w:t xml:space="preserve">: </w:t>
      </w:r>
      <w:r w:rsidR="000D480C">
        <w:rPr>
          <w:sz w:val="24"/>
          <w:szCs w:val="24"/>
        </w:rPr>
        <w:t>Memorandum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razumevanju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između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Vlade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Republike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Srbije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Kompanije</w:t>
      </w:r>
      <w:r w:rsidRPr="00546D0F">
        <w:rPr>
          <w:sz w:val="24"/>
          <w:szCs w:val="24"/>
        </w:rPr>
        <w:t xml:space="preserve"> „</w:t>
      </w:r>
      <w:r w:rsidR="000D480C">
        <w:rPr>
          <w:sz w:val="24"/>
          <w:szCs w:val="24"/>
        </w:rPr>
        <w:t>Tumbaj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grupa</w:t>
      </w:r>
      <w:r w:rsidRPr="00546D0F">
        <w:rPr>
          <w:sz w:val="24"/>
          <w:szCs w:val="24"/>
        </w:rPr>
        <w:t xml:space="preserve">" </w:t>
      </w:r>
      <w:r w:rsidR="000D480C">
        <w:rPr>
          <w:sz w:val="24"/>
          <w:szCs w:val="24"/>
        </w:rPr>
        <w:t>Ujedinjeni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Arapski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Emirati</w:t>
      </w:r>
      <w:r w:rsidRPr="00546D0F">
        <w:rPr>
          <w:sz w:val="24"/>
          <w:szCs w:val="24"/>
        </w:rPr>
        <w:t xml:space="preserve">; </w:t>
      </w:r>
      <w:r w:rsidR="000D480C">
        <w:rPr>
          <w:sz w:val="24"/>
          <w:szCs w:val="24"/>
        </w:rPr>
        <w:t>Memorandum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saradnji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oblasti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između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Ministarstva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RS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Uprave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Abu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Dabi</w:t>
      </w:r>
      <w:r w:rsidRPr="00546D0F">
        <w:rPr>
          <w:sz w:val="24"/>
          <w:szCs w:val="24"/>
        </w:rPr>
        <w:t xml:space="preserve">; </w:t>
      </w:r>
      <w:r w:rsidR="000D480C">
        <w:rPr>
          <w:sz w:val="24"/>
          <w:szCs w:val="24"/>
        </w:rPr>
        <w:t>Pokrenuta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procedura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izrade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Osnove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potpisivanje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Konvencije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Saveta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Evrope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falsifikovanju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medicinskih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proizvoda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sličnim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krivičnim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delima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predstavljaju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javno</w:t>
      </w:r>
      <w:r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zdravstvenu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pretnju</w:t>
      </w:r>
      <w:r w:rsidRPr="00546D0F">
        <w:rPr>
          <w:sz w:val="24"/>
          <w:szCs w:val="24"/>
        </w:rPr>
        <w:t xml:space="preserve">; </w:t>
      </w:r>
      <w:r w:rsidR="000D480C">
        <w:rPr>
          <w:sz w:val="24"/>
          <w:szCs w:val="24"/>
        </w:rPr>
        <w:t>Koordinacija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projektnih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jedinica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Ministarstva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implementaciji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međunarodnih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projekata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doniranih</w:t>
      </w:r>
      <w:r w:rsidRPr="00546D0F">
        <w:rPr>
          <w:sz w:val="24"/>
          <w:szCs w:val="24"/>
        </w:rPr>
        <w:t>/</w:t>
      </w:r>
      <w:r w:rsidR="000D480C">
        <w:rPr>
          <w:sz w:val="24"/>
          <w:szCs w:val="24"/>
        </w:rPr>
        <w:t>kreditiranih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strane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Svetske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Banke</w:t>
      </w:r>
      <w:r w:rsidRPr="00546D0F">
        <w:rPr>
          <w:sz w:val="24"/>
          <w:szCs w:val="24"/>
        </w:rPr>
        <w:t xml:space="preserve"> - </w:t>
      </w:r>
      <w:r w:rsidR="000D480C">
        <w:rPr>
          <w:sz w:val="24"/>
          <w:szCs w:val="24"/>
        </w:rPr>
        <w:t>Razvoj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zdravstva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Srbije</w:t>
      </w:r>
      <w:r w:rsidRPr="00546D0F">
        <w:rPr>
          <w:sz w:val="24"/>
          <w:szCs w:val="24"/>
        </w:rPr>
        <w:t xml:space="preserve"> 2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EIBa</w:t>
      </w:r>
      <w:r w:rsidRPr="00546D0F">
        <w:rPr>
          <w:sz w:val="24"/>
          <w:szCs w:val="24"/>
        </w:rPr>
        <w:t xml:space="preserve">; </w:t>
      </w:r>
      <w:r w:rsidR="000D480C">
        <w:rPr>
          <w:sz w:val="24"/>
          <w:szCs w:val="24"/>
        </w:rPr>
        <w:t>Rad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Sporazumu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između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Minnstarstva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RS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Agencije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hranu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veterinu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Republike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Makedonije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oblasti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bezbednostn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hrane</w:t>
      </w:r>
      <w:r w:rsidRPr="00546D0F">
        <w:rPr>
          <w:sz w:val="24"/>
          <w:szCs w:val="24"/>
        </w:rPr>
        <w:t xml:space="preserve">; </w:t>
      </w:r>
      <w:r w:rsidR="000D480C">
        <w:rPr>
          <w:sz w:val="24"/>
          <w:szCs w:val="24"/>
        </w:rPr>
        <w:t>Učešće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Međuresorne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grupe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bavi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implementacijom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Agende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UN</w:t>
      </w:r>
      <w:r w:rsidRPr="00546D0F">
        <w:rPr>
          <w:sz w:val="24"/>
          <w:szCs w:val="24"/>
        </w:rPr>
        <w:t xml:space="preserve"> 2030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održivom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razvoju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ciljevima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održivog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razvoja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članovima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tima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Ujedinjenih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nacija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Srbiji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Razvojnog</w:t>
      </w:r>
      <w:r w:rsidRPr="00546D0F">
        <w:rPr>
          <w:sz w:val="24"/>
          <w:szCs w:val="24"/>
        </w:rPr>
        <w:t xml:space="preserve"> - </w:t>
      </w:r>
      <w:r w:rsidR="000D480C">
        <w:rPr>
          <w:sz w:val="24"/>
          <w:szCs w:val="24"/>
        </w:rPr>
        <w:t>partnerskog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okvira</w:t>
      </w:r>
      <w:r w:rsidRPr="00546D0F">
        <w:rPr>
          <w:sz w:val="24"/>
          <w:szCs w:val="24"/>
        </w:rPr>
        <w:t xml:space="preserve"> 2016-2020, </w:t>
      </w:r>
      <w:r w:rsidR="000D480C">
        <w:rPr>
          <w:sz w:val="24"/>
          <w:szCs w:val="24"/>
        </w:rPr>
        <w:t>potpisanog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maju</w:t>
      </w:r>
      <w:r w:rsidRPr="00546D0F">
        <w:rPr>
          <w:sz w:val="24"/>
          <w:szCs w:val="24"/>
        </w:rPr>
        <w:t xml:space="preserve"> 2017. </w:t>
      </w:r>
      <w:r w:rsidR="000D480C">
        <w:rPr>
          <w:sz w:val="24"/>
          <w:szCs w:val="24"/>
        </w:rPr>
        <w:t>godine</w:t>
      </w:r>
      <w:r w:rsidRPr="00546D0F">
        <w:rPr>
          <w:sz w:val="24"/>
          <w:szCs w:val="24"/>
        </w:rPr>
        <w:t xml:space="preserve">; </w:t>
      </w:r>
      <w:r w:rsidR="000D480C">
        <w:rPr>
          <w:sz w:val="24"/>
          <w:szCs w:val="24"/>
        </w:rPr>
        <w:t>Kontinuirana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koordinacija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Svetskom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zdravstvenom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organizacijom</w:t>
      </w:r>
      <w:r w:rsidRPr="00546D0F">
        <w:rPr>
          <w:sz w:val="24"/>
          <w:szCs w:val="24"/>
        </w:rPr>
        <w:t xml:space="preserve"> (</w:t>
      </w:r>
      <w:r w:rsidR="000D480C">
        <w:rPr>
          <w:sz w:val="24"/>
          <w:szCs w:val="24"/>
        </w:rPr>
        <w:t>SZO</w:t>
      </w:r>
      <w:r w:rsidRPr="00546D0F">
        <w:rPr>
          <w:sz w:val="24"/>
          <w:szCs w:val="24"/>
        </w:rPr>
        <w:t xml:space="preserve">) </w:t>
      </w:r>
      <w:r w:rsidR="000D480C">
        <w:rPr>
          <w:sz w:val="24"/>
          <w:szCs w:val="24"/>
        </w:rPr>
        <w:t>po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planu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potpisanog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novog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dvogodišnjeg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ugovora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saradnji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period</w:t>
      </w:r>
      <w:r w:rsidRPr="00546D0F">
        <w:rPr>
          <w:sz w:val="24"/>
          <w:szCs w:val="24"/>
        </w:rPr>
        <w:t xml:space="preserve"> </w:t>
      </w:r>
      <w:r w:rsidRPr="00546D0F">
        <w:rPr>
          <w:sz w:val="24"/>
          <w:szCs w:val="24"/>
        </w:rPr>
        <w:lastRenderedPageBreak/>
        <w:t>2018-2019.</w:t>
      </w:r>
      <w:r w:rsidRPr="00546D0F">
        <w:rPr>
          <w:rStyle w:val="FontStyle6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0"/>
          <w:sz w:val="24"/>
          <w:szCs w:val="24"/>
          <w:lang w:val="sr-Cyrl-CS" w:eastAsia="sr-Cyrl-CS"/>
        </w:rPr>
        <w:t>N</w:t>
      </w:r>
      <w:r w:rsidR="000D480C">
        <w:rPr>
          <w:rStyle w:val="FontStyle80"/>
          <w:sz w:val="24"/>
          <w:szCs w:val="24"/>
          <w:lang w:val="sr-Cyrl-CS" w:eastAsia="sr-Cyrl-CS"/>
        </w:rPr>
        <w:t>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zahtev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Ministarstva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finansija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dostavljena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ažurirana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tabela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indikatorima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učinka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IPA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jedinice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Ministarstva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zdravlja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prvu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polovinu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2018. </w:t>
      </w:r>
      <w:r w:rsidR="000D480C">
        <w:rPr>
          <w:rStyle w:val="FontStyle80"/>
          <w:sz w:val="24"/>
          <w:szCs w:val="24"/>
          <w:lang w:val="sr-Cyrl-CS" w:eastAsia="sr-Cyrl-CS"/>
        </w:rPr>
        <w:t>godine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izrađena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procena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posla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rFonts w:eastAsia="Dotum"/>
          <w:sz w:val="24"/>
          <w:szCs w:val="24"/>
          <w:lang w:val="sr-Cyrl-CS" w:eastAsia="sr-Cyrl-CS"/>
        </w:rPr>
        <w:t>IPA</w:t>
      </w:r>
      <w:r w:rsidRPr="00546D0F">
        <w:rPr>
          <w:rStyle w:val="FontStyle80"/>
          <w:rFonts w:eastAsia="Dotum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rFonts w:eastAsia="Dotum"/>
          <w:sz w:val="24"/>
          <w:szCs w:val="24"/>
          <w:lang w:val="sr-Cyrl-CS" w:eastAsia="sr-Cyrl-CS"/>
        </w:rPr>
        <w:t>jedinice</w:t>
      </w:r>
      <w:r w:rsidRPr="00546D0F">
        <w:rPr>
          <w:rStyle w:val="FontStyle80"/>
          <w:rFonts w:eastAsia="Dotum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rFonts w:eastAsia="Dotum"/>
          <w:sz w:val="24"/>
          <w:szCs w:val="24"/>
          <w:lang w:val="sr-Cyrl-CS" w:eastAsia="sr-Cyrl-CS"/>
        </w:rPr>
        <w:t>Ministarstva</w:t>
      </w:r>
      <w:r w:rsidRPr="00546D0F">
        <w:rPr>
          <w:rStyle w:val="FontStyle80"/>
          <w:rFonts w:eastAsia="Dotum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rFonts w:eastAsia="Dotum"/>
          <w:sz w:val="24"/>
          <w:szCs w:val="24"/>
          <w:lang w:val="sr-Cyrl-CS" w:eastAsia="sr-Cyrl-CS"/>
        </w:rPr>
        <w:t>zdravlja</w:t>
      </w:r>
      <w:r w:rsidRPr="00546D0F">
        <w:rPr>
          <w:rStyle w:val="FontStyle80"/>
          <w:rFonts w:eastAsia="Dotum"/>
          <w:sz w:val="24"/>
          <w:szCs w:val="24"/>
          <w:lang w:val="sr-Cyrl-CS" w:eastAsia="sr-Cyrl-CS"/>
        </w:rPr>
        <w:t>.</w:t>
      </w:r>
    </w:p>
    <w:p w:rsidR="00703BA1" w:rsidRPr="00546D0F" w:rsidRDefault="003A4BAD" w:rsidP="0067641E">
      <w:pPr>
        <w:rPr>
          <w:rStyle w:val="FontStyle80"/>
          <w:sz w:val="24"/>
          <w:szCs w:val="24"/>
          <w:lang w:val="sr-Cyrl-CS" w:eastAsia="sr-Cyrl-CS"/>
        </w:rPr>
      </w:pPr>
      <w:r>
        <w:rPr>
          <w:rStyle w:val="FontStyle80"/>
          <w:sz w:val="24"/>
          <w:szCs w:val="24"/>
          <w:lang w:val="sr-Cyrl-CS" w:eastAsia="sr-Cyrl-CS"/>
        </w:rPr>
        <w:t xml:space="preserve">            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eastAsia="sr-Cyrl-CS"/>
        </w:rPr>
        <w:t>istom</w:t>
      </w:r>
      <w:r w:rsidRPr="00546D0F">
        <w:rPr>
          <w:rStyle w:val="FontStyle80"/>
          <w:sz w:val="24"/>
          <w:szCs w:val="24"/>
          <w:lang w:eastAsia="sr-Cyrl-CS"/>
        </w:rPr>
        <w:t xml:space="preserve"> </w:t>
      </w:r>
      <w:r w:rsidR="000D480C">
        <w:rPr>
          <w:rStyle w:val="FontStyle80"/>
          <w:sz w:val="24"/>
          <w:szCs w:val="24"/>
          <w:lang w:eastAsia="sr-Cyrl-CS"/>
        </w:rPr>
        <w:t>periodu</w:t>
      </w:r>
      <w:r w:rsidRPr="00546D0F">
        <w:rPr>
          <w:rStyle w:val="FontStyle80"/>
          <w:sz w:val="24"/>
          <w:szCs w:val="24"/>
          <w:lang w:eastAsia="sr-Cyrl-CS"/>
        </w:rPr>
        <w:t xml:space="preserve">, </w:t>
      </w:r>
      <w:r w:rsidR="000D480C">
        <w:rPr>
          <w:rStyle w:val="FontStyle80"/>
          <w:sz w:val="24"/>
          <w:szCs w:val="24"/>
          <w:lang w:eastAsia="sr-Cyrl-CS"/>
        </w:rPr>
        <w:t>u</w:t>
      </w:r>
      <w:r w:rsidRPr="00546D0F">
        <w:rPr>
          <w:rStyle w:val="FontStyle80"/>
          <w:sz w:val="24"/>
          <w:szCs w:val="24"/>
          <w:lang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okviru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aktivnosti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Sektora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inspekcijske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poslove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bilo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ukupno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931 </w:t>
      </w:r>
      <w:r w:rsidR="000D480C">
        <w:rPr>
          <w:rStyle w:val="FontStyle80"/>
          <w:sz w:val="24"/>
          <w:szCs w:val="24"/>
          <w:lang w:val="sr-Cyrl-CS" w:eastAsia="sr-Cyrl-CS"/>
        </w:rPr>
        <w:t>predmeta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sanitarni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inspektori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teritoriji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Republike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Srbije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izvršili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ukupno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Pr="00546D0F">
        <w:rPr>
          <w:rStyle w:val="FontStyle60"/>
          <w:sz w:val="24"/>
          <w:szCs w:val="24"/>
          <w:lang w:val="sr-Cyrl-CS" w:eastAsia="sr-Cyrl-CS"/>
        </w:rPr>
        <w:t>1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1.631 </w:t>
      </w:r>
      <w:r w:rsidR="000D480C">
        <w:rPr>
          <w:rStyle w:val="FontStyle80"/>
          <w:sz w:val="24"/>
          <w:szCs w:val="24"/>
          <w:lang w:val="sr-Cyrl-CS" w:eastAsia="sr-Cyrl-CS"/>
        </w:rPr>
        <w:t>inspekcijskih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nadzora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kao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149 </w:t>
      </w:r>
      <w:r w:rsidR="000D480C">
        <w:rPr>
          <w:rStyle w:val="FontStyle80"/>
          <w:sz w:val="24"/>
          <w:szCs w:val="24"/>
          <w:lang w:val="sr-Cyrl-CS" w:eastAsia="sr-Cyrl-CS"/>
        </w:rPr>
        <w:t>službenih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savetodavnih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poseta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zahtevima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nadziranih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subjekata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planu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inspekcijskog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nadzora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60"/>
          <w:sz w:val="24"/>
          <w:szCs w:val="24"/>
          <w:lang w:val="sr-Cyrl-CS" w:eastAsia="sr-Cyrl-CS"/>
        </w:rPr>
        <w:t>U</w:t>
      </w:r>
      <w:r w:rsidRPr="00546D0F">
        <w:rPr>
          <w:rStyle w:val="FontStyle6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zdravstvenim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ustanovama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državnoj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svojini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izvršeno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ukupno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735 </w:t>
      </w:r>
      <w:r w:rsidR="000D480C">
        <w:rPr>
          <w:rStyle w:val="FontStyle80"/>
          <w:sz w:val="24"/>
          <w:szCs w:val="24"/>
          <w:lang w:val="sr-Cyrl-CS" w:eastAsia="sr-Cyrl-CS"/>
        </w:rPr>
        <w:t>inspekcijskih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nadzora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dok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istim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ustanovama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privatnoj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svojini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drutim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oblicima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zdravstvene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službe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izvršeno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ukupno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706 </w:t>
      </w:r>
      <w:r w:rsidR="000D480C">
        <w:rPr>
          <w:rStyle w:val="FontStyle80"/>
          <w:sz w:val="24"/>
          <w:szCs w:val="24"/>
          <w:lang w:val="sr-Cyrl-CS" w:eastAsia="sr-Cyrl-CS"/>
        </w:rPr>
        <w:t>inspekcijskih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nadzora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60"/>
          <w:sz w:val="24"/>
          <w:szCs w:val="24"/>
          <w:lang w:val="sr-Cyrl-CS" w:eastAsia="sr-Cyrl-CS"/>
        </w:rPr>
        <w:t>U</w:t>
      </w:r>
      <w:r w:rsidRPr="00546D0F">
        <w:rPr>
          <w:rStyle w:val="FontStyle6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drutim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pravnim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licima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pod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određenim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uslovima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mogu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obavljati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zdravstvenu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delatnost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izvršeno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59 </w:t>
      </w:r>
      <w:r w:rsidR="000D480C">
        <w:rPr>
          <w:rStyle w:val="FontStyle80"/>
          <w:sz w:val="24"/>
          <w:szCs w:val="24"/>
          <w:lang w:val="sr-Cyrl-CS" w:eastAsia="sr-Cyrl-CS"/>
        </w:rPr>
        <w:t>nadzora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0"/>
          <w:sz w:val="24"/>
          <w:szCs w:val="24"/>
          <w:lang w:val="sr-Cyrl-CS" w:eastAsia="sr-Cyrl-CS"/>
        </w:rPr>
        <w:t>Vanredna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provera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kvaliteta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stručnog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rada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zbog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izraženih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sumnji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postojanje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propusta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lečenju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organizovana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23 </w:t>
      </w:r>
      <w:r w:rsidR="000D480C">
        <w:rPr>
          <w:rStyle w:val="FontStyle80"/>
          <w:sz w:val="24"/>
          <w:szCs w:val="24"/>
          <w:lang w:val="sr-Cyrl-CS" w:eastAsia="sr-Cyrl-CS"/>
        </w:rPr>
        <w:t>postupka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0"/>
          <w:sz w:val="24"/>
          <w:szCs w:val="24"/>
          <w:lang w:val="sr-Cyrl-CS" w:eastAsia="sr-Cyrl-CS"/>
        </w:rPr>
        <w:t>Kontrola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zabrane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pušenja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izvršena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332 </w:t>
      </w:r>
      <w:r w:rsidR="000D480C">
        <w:rPr>
          <w:rStyle w:val="FontStyle80"/>
          <w:sz w:val="24"/>
          <w:szCs w:val="24"/>
          <w:lang w:val="sr-Cyrl-CS" w:eastAsia="sr-Cyrl-CS"/>
        </w:rPr>
        <w:t>inspekcijska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nadzora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0"/>
          <w:sz w:val="24"/>
          <w:szCs w:val="24"/>
          <w:lang w:val="sr-Cyrl-CS" w:eastAsia="sr-Cyrl-CS"/>
        </w:rPr>
        <w:t>Izvršeno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244 </w:t>
      </w:r>
      <w:r w:rsidR="000D480C">
        <w:rPr>
          <w:rStyle w:val="FontStyle80"/>
          <w:sz w:val="24"/>
          <w:szCs w:val="24"/>
          <w:lang w:val="sr-Cyrl-CS" w:eastAsia="sr-Cyrl-CS"/>
        </w:rPr>
        <w:t>ocena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ispunjenosti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propisanih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uslova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pogledu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kadrova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opreme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prostorija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lekova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0"/>
          <w:sz w:val="24"/>
          <w:szCs w:val="24"/>
          <w:lang w:val="sr-Cyrl-CS" w:eastAsia="sr-Cyrl-CS"/>
        </w:rPr>
        <w:t>Izdato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234 </w:t>
      </w:r>
      <w:r w:rsidR="000D480C">
        <w:rPr>
          <w:rStyle w:val="FontStyle80"/>
          <w:sz w:val="24"/>
          <w:szCs w:val="24"/>
          <w:lang w:val="sr-Cyrl-CS" w:eastAsia="sr-Cyrl-CS"/>
        </w:rPr>
        <w:t>rešenja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ispunjenosti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propisanih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uslova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rad</w:t>
      </w:r>
      <w:r w:rsidRPr="00546D0F">
        <w:rPr>
          <w:rStyle w:val="FontStyle80"/>
          <w:sz w:val="24"/>
          <w:szCs w:val="24"/>
          <w:lang w:val="sr-Cyrl-CS" w:eastAsia="sr-Cyrl-CS"/>
        </w:rPr>
        <w:t>.</w:t>
      </w:r>
    </w:p>
    <w:p w:rsidR="00F14A49" w:rsidRPr="00546D0F" w:rsidRDefault="003A4BAD" w:rsidP="0067641E">
      <w:pPr>
        <w:rPr>
          <w:rStyle w:val="FontStyle80"/>
          <w:sz w:val="24"/>
          <w:szCs w:val="24"/>
          <w:lang w:val="sr-Cyrl-CS" w:eastAsia="sr-Cyrl-CS"/>
        </w:rPr>
      </w:pPr>
      <w:r>
        <w:rPr>
          <w:rStyle w:val="FontStyle80"/>
          <w:sz w:val="24"/>
          <w:szCs w:val="24"/>
          <w:lang w:val="sr-Cyrl-CS" w:eastAsia="sr-Cyrl-CS"/>
        </w:rPr>
        <w:t xml:space="preserve">              </w:t>
      </w:r>
      <w:r w:rsidR="000D480C">
        <w:rPr>
          <w:rStyle w:val="FontStyle80"/>
          <w:sz w:val="24"/>
          <w:szCs w:val="24"/>
          <w:lang w:val="sr-Cyrl-CS" w:eastAsia="sr-Cyrl-CS"/>
        </w:rPr>
        <w:t>Neke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od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aktivnosti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</w:rPr>
        <w:t>Uprave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biomedicinu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izveštajnom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periodu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bile</w:t>
      </w:r>
      <w:r w:rsidRPr="00546D0F">
        <w:rPr>
          <w:sz w:val="24"/>
          <w:szCs w:val="24"/>
        </w:rPr>
        <w:t xml:space="preserve">  </w:t>
      </w:r>
      <w:r w:rsidR="000D480C">
        <w:rPr>
          <w:sz w:val="24"/>
          <w:szCs w:val="24"/>
        </w:rPr>
        <w:t>su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sledeće</w:t>
      </w:r>
      <w:r w:rsidRPr="00546D0F">
        <w:rPr>
          <w:rStyle w:val="FontStyle60"/>
          <w:sz w:val="24"/>
          <w:szCs w:val="24"/>
          <w:lang w:val="sr-Cyrl-CS" w:eastAsia="sr-Cyrl-CS"/>
        </w:rPr>
        <w:t xml:space="preserve">: </w:t>
      </w:r>
      <w:r w:rsidR="000D480C">
        <w:rPr>
          <w:rStyle w:val="FontStyle60"/>
          <w:sz w:val="24"/>
          <w:szCs w:val="24"/>
          <w:lang w:val="sr-Cyrl-CS" w:eastAsia="sr-Cyrl-CS"/>
        </w:rPr>
        <w:t>o</w:t>
      </w:r>
      <w:r w:rsidR="000D480C">
        <w:rPr>
          <w:rStyle w:val="FontStyle80"/>
          <w:sz w:val="24"/>
          <w:szCs w:val="24"/>
          <w:lang w:val="sr-Cyrl-CS" w:eastAsia="sr-Cyrl-CS"/>
        </w:rPr>
        <w:t>rganizovan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održan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zajednički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sastanak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Republičke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stručne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komisije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biomedicinsku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potpomognutu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oplodnju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Republičke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stručne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komnsije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nefrologiju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urologiju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Republičke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stručne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komisije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onkologiju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kao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predstavnika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DRG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predstavnika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Ministarstva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zdravlja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radi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sprovođenja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Zakona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biomedicinski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potpomognutoj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oplodnji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0"/>
          <w:sz w:val="24"/>
          <w:szCs w:val="24"/>
          <w:lang w:val="sr-Cyrl-CS" w:eastAsia="sr-Cyrl-CS"/>
        </w:rPr>
        <w:t>Kontinuirano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prati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realizacija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projekta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„</w:t>
      </w:r>
      <w:r w:rsidR="000D480C">
        <w:rPr>
          <w:rStyle w:val="FontStyle80"/>
          <w:sz w:val="24"/>
          <w:szCs w:val="24"/>
          <w:lang w:val="sr-Cyrl-CS" w:eastAsia="sr-Cyrl-CS"/>
        </w:rPr>
        <w:t>Podsticaj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razvoja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transplantacionih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timova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". </w:t>
      </w:r>
      <w:r w:rsidR="000D480C">
        <w:rPr>
          <w:rStyle w:val="FontStyle80"/>
          <w:sz w:val="24"/>
          <w:szCs w:val="24"/>
          <w:lang w:val="sr-Cyrl-CS" w:eastAsia="sr-Cyrl-CS"/>
        </w:rPr>
        <w:t>Vrši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praćenje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analiza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dostavljenih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izveštaja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uniformnim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obrascima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radu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službi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transfuzije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koji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odnose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stanje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zaliha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krvi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izdatim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jedinicama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krvi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komponenata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krvi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kao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razlozima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odlaganja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hirurških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intervencija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ovom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periodu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Upravi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biomedicinu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dostavljeno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obrađeno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352 </w:t>
      </w:r>
      <w:r w:rsidR="000D480C">
        <w:rPr>
          <w:rStyle w:val="FontStyle80"/>
          <w:sz w:val="24"/>
          <w:szCs w:val="24"/>
          <w:lang w:val="sr-Cyrl-CS" w:eastAsia="sr-Cyrl-CS"/>
        </w:rPr>
        <w:t>predmeta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zdravstvenim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ustanovama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realizovano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7 </w:t>
      </w:r>
      <w:r w:rsidR="000D480C">
        <w:rPr>
          <w:rStyle w:val="FontStyle80"/>
          <w:sz w:val="24"/>
          <w:szCs w:val="24"/>
          <w:lang w:val="sr-Cyrl-CS" w:eastAsia="sr-Cyrl-CS"/>
        </w:rPr>
        <w:t>donora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transplantiran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21 </w:t>
      </w:r>
      <w:r w:rsidR="000D480C">
        <w:rPr>
          <w:rStyle w:val="FontStyle80"/>
          <w:sz w:val="24"/>
          <w:szCs w:val="24"/>
          <w:lang w:val="sr-Cyrl-CS" w:eastAsia="sr-Cyrl-CS"/>
        </w:rPr>
        <w:t>solidni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organ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(12 </w:t>
      </w:r>
      <w:r w:rsidR="000D480C">
        <w:rPr>
          <w:rStyle w:val="FontStyle80"/>
          <w:sz w:val="24"/>
          <w:szCs w:val="24"/>
          <w:lang w:val="sr-Cyrl-CS" w:eastAsia="sr-Cyrl-CS"/>
        </w:rPr>
        <w:t>bubrega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6 </w:t>
      </w:r>
      <w:r w:rsidR="000D480C">
        <w:rPr>
          <w:rStyle w:val="FontStyle80"/>
          <w:sz w:val="24"/>
          <w:szCs w:val="24"/>
          <w:lang w:val="sr-Cyrl-CS" w:eastAsia="sr-Cyrl-CS"/>
        </w:rPr>
        <w:t>jetri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3 </w:t>
      </w:r>
      <w:r w:rsidR="000D480C">
        <w:rPr>
          <w:rStyle w:val="FontStyle80"/>
          <w:sz w:val="24"/>
          <w:szCs w:val="24"/>
          <w:lang w:val="sr-Cyrl-CS" w:eastAsia="sr-Cyrl-CS"/>
        </w:rPr>
        <w:t>srca</w:t>
      </w:r>
      <w:r w:rsidRPr="00546D0F">
        <w:rPr>
          <w:rStyle w:val="FontStyle80"/>
          <w:sz w:val="24"/>
          <w:szCs w:val="24"/>
          <w:lang w:val="sr-Cyrl-CS" w:eastAsia="sr-Cyrl-CS"/>
        </w:rPr>
        <w:t>).</w:t>
      </w:r>
    </w:p>
    <w:p w:rsidR="00246A35" w:rsidRPr="00546D0F" w:rsidRDefault="003A4BAD" w:rsidP="0067641E">
      <w:pPr>
        <w:rPr>
          <w:rStyle w:val="FontStyle80"/>
          <w:sz w:val="24"/>
          <w:szCs w:val="24"/>
          <w:lang w:val="sr-Cyrl-CS" w:eastAsia="sr-Cyrl-CS"/>
        </w:rPr>
      </w:pPr>
      <w:r>
        <w:rPr>
          <w:rStyle w:val="FontStyle80"/>
          <w:sz w:val="24"/>
          <w:szCs w:val="24"/>
          <w:lang w:val="sr-Cyrl-CS" w:eastAsia="sr-Cyrl-CS"/>
        </w:rPr>
        <w:t xml:space="preserve">                </w:t>
      </w:r>
      <w:r w:rsidR="000D480C">
        <w:rPr>
          <w:rStyle w:val="FontStyle80"/>
          <w:sz w:val="24"/>
          <w:szCs w:val="24"/>
          <w:lang w:val="sr-Cyrl-CS" w:eastAsia="sr-Cyrl-CS"/>
        </w:rPr>
        <w:t>Druti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projekat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razvoja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Srbije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koji</w:t>
      </w:r>
      <w:r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finansiran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kredita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Međunarodne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banke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obnovu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razvoj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cilj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unapređenje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sistema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zdravstvene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zaštite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oblasti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finansiranja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efikasne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nabavke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lekova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medicinskih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sredstava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kvaliteta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zdravstvene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zaštite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kontrole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odabranih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prioritetnih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nezaraznih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bolesti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0"/>
          <w:sz w:val="24"/>
          <w:szCs w:val="24"/>
          <w:lang w:val="sr-Cyrl-CS" w:eastAsia="sr-Cyrl-CS"/>
        </w:rPr>
        <w:t>Završena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izgradnja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odnosno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rekonstrukcija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bunkera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smeštaj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novih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linearnih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akceleratora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pratećom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opremom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Kliničkim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centrima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Kragujevac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Niš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Zdravstvenom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centru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Kladovo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Institutu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onkologiju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radiologiju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Srbije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0"/>
          <w:sz w:val="24"/>
          <w:szCs w:val="24"/>
          <w:lang w:val="sr-Cyrl-CS" w:eastAsia="sr-Cyrl-CS"/>
        </w:rPr>
        <w:t>finansirana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sredstvima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zajma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Svetske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banke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.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ovom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periodu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završen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žalbeni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rok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izbor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izvođača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radova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Klinički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centar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Srbije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Nije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podneta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nijedna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žalba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Shodno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tome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izabrani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izvođač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radova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dostavio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svu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potrebnu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dokumentaciju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Klinički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centar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Vojvodine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Novom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Sadu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predlog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korigovane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tenderske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dokumentacije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još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jednom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poslat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elektronskom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poštom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EIB</w:t>
      </w:r>
      <w:r w:rsidRPr="00546D0F">
        <w:rPr>
          <w:sz w:val="24"/>
          <w:szCs w:val="24"/>
        </w:rPr>
        <w:t>-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koji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će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pregledati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tendersku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dokumentaciju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saglasnost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istu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samim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odobriti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pokretanje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tendera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Klinnčki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ceitar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Kragujevac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urađena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''</w:t>
      </w:r>
      <w:r w:rsidR="000D480C">
        <w:rPr>
          <w:sz w:val="24"/>
          <w:szCs w:val="24"/>
        </w:rPr>
        <w:t>draft</w:t>
      </w:r>
      <w:r w:rsidRPr="00546D0F">
        <w:rPr>
          <w:sz w:val="24"/>
          <w:szCs w:val="24"/>
        </w:rPr>
        <w:t xml:space="preserve">" </w:t>
      </w:r>
      <w:r w:rsidR="000D480C">
        <w:rPr>
          <w:sz w:val="24"/>
          <w:szCs w:val="24"/>
        </w:rPr>
        <w:t>verzija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Glavnog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projekta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ovom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periodu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zahtevu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Evropske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investicione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banke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poslata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potrebna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dokumentacija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odnosi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Plan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implementacije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projekta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kao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Finansijski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0"/>
          <w:sz w:val="24"/>
          <w:szCs w:val="24"/>
          <w:lang w:val="sr-Cyrl-CS" w:eastAsia="sr-Cyrl-CS"/>
        </w:rPr>
        <w:t>izveštaj</w:t>
      </w:r>
      <w:r w:rsidRPr="00546D0F">
        <w:rPr>
          <w:rStyle w:val="FontStyle80"/>
          <w:sz w:val="24"/>
          <w:szCs w:val="24"/>
          <w:lang w:val="sr-Cyrl-CS" w:eastAsia="sr-Cyrl-CS"/>
        </w:rPr>
        <w:t>.</w:t>
      </w:r>
    </w:p>
    <w:p w:rsidR="00224CC2" w:rsidRPr="00546D0F" w:rsidRDefault="003A4BAD" w:rsidP="0067641E">
      <w:pPr>
        <w:rPr>
          <w:rStyle w:val="FontStyle81"/>
          <w:sz w:val="24"/>
          <w:szCs w:val="24"/>
          <w:lang w:val="sr-Cyrl-CS" w:eastAsia="sr-Cyrl-CS"/>
        </w:rPr>
      </w:pPr>
      <w:r>
        <w:rPr>
          <w:sz w:val="24"/>
          <w:szCs w:val="24"/>
        </w:rPr>
        <w:t xml:space="preserve">            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izveštajnom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periodu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  <w:lang w:val="ru-RU"/>
        </w:rPr>
        <w:t>oktobar</w:t>
      </w:r>
      <w:r w:rsidRPr="00546D0F">
        <w:rPr>
          <w:sz w:val="24"/>
          <w:szCs w:val="24"/>
          <w:lang w:val="ru-RU"/>
        </w:rPr>
        <w:t xml:space="preserve"> </w:t>
      </w:r>
      <w:r w:rsidRPr="00546D0F">
        <w:rPr>
          <w:sz w:val="24"/>
          <w:szCs w:val="24"/>
          <w:lang w:val="sr-Cyrl-CS"/>
        </w:rPr>
        <w:t xml:space="preserve">- </w:t>
      </w:r>
      <w:r w:rsidR="000D480C">
        <w:rPr>
          <w:sz w:val="24"/>
          <w:szCs w:val="24"/>
          <w:lang w:val="sr-Cyrl-CS"/>
        </w:rPr>
        <w:t>decembar</w:t>
      </w:r>
      <w:r w:rsidRPr="00546D0F">
        <w:rPr>
          <w:sz w:val="24"/>
          <w:szCs w:val="24"/>
          <w:lang w:val="sr-Cyrl-CS"/>
        </w:rPr>
        <w:t xml:space="preserve"> 2018. </w:t>
      </w:r>
      <w:r w:rsidR="000D480C">
        <w:rPr>
          <w:sz w:val="24"/>
          <w:szCs w:val="24"/>
          <w:lang w:val="sr-Cyrl-CS"/>
        </w:rPr>
        <w:t>godine</w:t>
      </w:r>
      <w:r w:rsidRPr="00546D0F">
        <w:rPr>
          <w:sz w:val="24"/>
          <w:szCs w:val="24"/>
          <w:lang w:val="sr-Cyrl-CS"/>
        </w:rPr>
        <w:t xml:space="preserve">, </w:t>
      </w:r>
      <w:r w:rsidR="000D480C">
        <w:rPr>
          <w:bCs/>
          <w:sz w:val="24"/>
          <w:szCs w:val="24"/>
        </w:rPr>
        <w:t>Ministarstvo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zdravlja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je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sz w:val="24"/>
          <w:szCs w:val="24"/>
          <w:lang w:val="sr-Cyrl-CS"/>
        </w:rPr>
        <w:t>donelo</w:t>
      </w:r>
      <w:r w:rsidRPr="00546D0F">
        <w:rPr>
          <w:sz w:val="24"/>
          <w:szCs w:val="24"/>
          <w:lang w:val="sr-Cyrl-CS"/>
        </w:rPr>
        <w:t xml:space="preserve"> </w:t>
      </w:r>
      <w:r w:rsidR="000D480C">
        <w:rPr>
          <w:sz w:val="24"/>
          <w:szCs w:val="24"/>
          <w:lang w:val="sr-Cyrl-CS"/>
        </w:rPr>
        <w:t>sledeće</w:t>
      </w:r>
      <w:r w:rsidRPr="00546D0F">
        <w:rPr>
          <w:sz w:val="24"/>
          <w:szCs w:val="24"/>
          <w:lang w:val="sr-Cyrl-CS"/>
        </w:rPr>
        <w:t xml:space="preserve"> </w:t>
      </w:r>
      <w:r w:rsidR="000D480C">
        <w:rPr>
          <w:sz w:val="24"/>
          <w:szCs w:val="24"/>
          <w:lang w:val="sr-Cyrl-CS"/>
        </w:rPr>
        <w:t>akte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: </w:t>
      </w:r>
      <w:r w:rsidR="000D480C">
        <w:rPr>
          <w:rStyle w:val="FontStyle81"/>
          <w:sz w:val="24"/>
          <w:szCs w:val="24"/>
          <w:lang w:val="sr-Cyrl-CS" w:eastAsia="sr-Cyrl-CS"/>
        </w:rPr>
        <w:t>Zakon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osiguranju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 </w:t>
      </w:r>
      <w:r w:rsidR="000D480C">
        <w:rPr>
          <w:rStyle w:val="FontStyle81"/>
          <w:sz w:val="24"/>
          <w:szCs w:val="24"/>
          <w:lang w:val="sr-Cyrl-CS" w:eastAsia="sr-Cyrl-CS"/>
        </w:rPr>
        <w:t>izmenama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dopunama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Pravilnika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nomenklaturi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usluga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primarnom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nivou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zaštite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dopunama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Pravilnika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nomenklaturi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laboratorijskih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zdravsgvenih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usluga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primarnom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sekundarnom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tercijarnom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nivou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zaštite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nomenklaturi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usluga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sekundarnom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tercijarnom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nivou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zaštite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obrascu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sadržini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lekarskog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recepta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načinu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izdavanja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propisivanja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lekova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prometu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veliko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obavezama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proizvođača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primenjuju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uvoznike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veleprodaje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druga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lica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registraciji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medicinskog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lastRenderedPageBreak/>
        <w:t>sredstva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utvrđivanju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Spiska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supstanci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koriste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nedozvoljenoj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proizvodnji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opojnih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droga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psihotropnih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supstanci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utvrđivanju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Spiska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prekursora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država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raspoloživi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podaci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ukazuju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prekursori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njihovoj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teritoriji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koriste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nedozvoljenu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proizvodnju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opojnih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droga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psihotropnih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supstanci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kliničkom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ispitivanju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melicinskog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smernicama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dobre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prakse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distribuciji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izmenama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dopunama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Pravilnika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sadržaju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zahteva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dokumentacije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kao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načinu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dobijanja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dozvole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stavljanje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leka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promet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utvrđivanju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Spiska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psihoaktivnih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kontrolisanih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supstanci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obustavljanju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povlačenju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kao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tehničkoj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proceni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medicinskog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tržištu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proizvodnji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praćenju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tržištu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oglašavanju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medicinskog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dopunama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pravilnika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uvozu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nisu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registrovana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novoj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hrani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posebnim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elementima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procene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rizika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posebnim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kriterijumima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procenu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rizika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učestalosti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vršenja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inspekcijskog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nadzora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osnovu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procene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rizika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posebnim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elementima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inspekcijskog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nadzora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delokruga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sanitarne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inspekcije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obliku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načinu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vršenja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unutrašnje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kontrole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ipspekciji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sanitarnoj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inspekciji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inspekciji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lekove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medicinska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psihoaktivne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kontrolisane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supstance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prekursore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Donet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Zaključak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Vlade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prihvata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tekst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Kolektivnog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ugovora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zaposlene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Republičkom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fondu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osiguranje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Zaključak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Vlade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prihvata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tekst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Posebnog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kolektivnog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utovora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čiji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osnivač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Republika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Srbija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autonomna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pokrajina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jedinica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lokalne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samouprave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Rešenje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davanju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saglasnosti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Pravilnik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dopuni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Pravilnika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Listi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lekova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propisuju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izdaju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teret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obaveznog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osiguranja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Zaključak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Vlade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Vlada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saglasna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Ministarstvo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zdravlja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preduzme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mere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svoje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nadležnosti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ciljem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zapošljavanja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najboljih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50 </w:t>
      </w:r>
      <w:r w:rsidR="000D480C">
        <w:rPr>
          <w:rStyle w:val="FontStyle81"/>
          <w:sz w:val="24"/>
          <w:szCs w:val="24"/>
          <w:lang w:val="sr-Cyrl-CS" w:eastAsia="sr-Cyrl-CS"/>
        </w:rPr>
        <w:t>diplomaca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fakulteta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Republici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Srbiji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skladu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kadrovskim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planovima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finansijskim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Republičkog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fonda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osiguranje</w:t>
      </w:r>
      <w:r w:rsidRPr="00546D0F">
        <w:rPr>
          <w:rStyle w:val="FontStyle81"/>
          <w:sz w:val="24"/>
          <w:szCs w:val="24"/>
          <w:lang w:val="sr-Cyrl-CS" w:eastAsia="sr-Cyrl-CS"/>
        </w:rPr>
        <w:t>.</w:t>
      </w:r>
    </w:p>
    <w:p w:rsidR="0037442A" w:rsidRPr="00546D0F" w:rsidRDefault="003A4BAD" w:rsidP="0067641E">
      <w:pPr>
        <w:rPr>
          <w:rStyle w:val="FontStyle81"/>
          <w:sz w:val="24"/>
          <w:szCs w:val="24"/>
          <w:lang w:val="sr-Cyrl-CS" w:eastAsia="sr-Cyrl-CS"/>
        </w:rPr>
      </w:pPr>
      <w:r>
        <w:rPr>
          <w:sz w:val="24"/>
          <w:szCs w:val="24"/>
        </w:rPr>
        <w:t xml:space="preserve">          </w:t>
      </w:r>
      <w:r w:rsidR="000D480C">
        <w:rPr>
          <w:sz w:val="24"/>
          <w:szCs w:val="24"/>
        </w:rPr>
        <w:t>Neke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aktivnosti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</w:t>
      </w:r>
      <w:r w:rsidR="000D480C">
        <w:rPr>
          <w:rStyle w:val="FontStyle81"/>
          <w:sz w:val="24"/>
          <w:szCs w:val="24"/>
          <w:lang w:val="sr-Cyrl-CS" w:eastAsia="sr-Cyrl-CS"/>
        </w:rPr>
        <w:t>ontinuirano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sprovode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ovom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periodu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: </w:t>
      </w:r>
      <w:r w:rsidR="000D480C">
        <w:rPr>
          <w:rStyle w:val="FontStyle81"/>
          <w:sz w:val="24"/>
          <w:szCs w:val="24"/>
          <w:lang w:val="sr-Cyrl-CS" w:eastAsia="sr-Cyrl-CS"/>
        </w:rPr>
        <w:t>izdavanje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saglasnosti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odnosno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davanja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mišljenja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statute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državnoj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svojini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izrada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rešenja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razrešenju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imenovanju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direktora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direktora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rešenja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imenovanju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razrešenju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članova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upravnih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nadzornih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odbora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obrada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predmeta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doktora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doktora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stomatologije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diplomiranih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farmaceuta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dodelu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naziva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primarijus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organizovanje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polaganja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stručnih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ispita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658 </w:t>
      </w:r>
      <w:r w:rsidR="000D480C">
        <w:rPr>
          <w:rStyle w:val="FontStyle81"/>
          <w:sz w:val="24"/>
          <w:szCs w:val="24"/>
          <w:lang w:val="sr-Cyrl-CS" w:eastAsia="sr-Cyrl-CS"/>
        </w:rPr>
        <w:t>kandidata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oblasti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upravljanja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kadrovima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kontiunirano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obavljaju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poslovi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oblasti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odnosa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takođe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sprovode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aktivnosti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sprovođenju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reforme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državne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uprave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drugi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poslovi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vezi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upravljanjem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kadrovima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pripremaju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odgovori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zahtevima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dostavu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informacija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javnog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značaja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od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čega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najveći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broj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zahteva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podneli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građani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nevladine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organizacije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predstavnici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informisanja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kontinuirano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sprovodi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praćenje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sprovođenje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aktivnosti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Akcionog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sprovođenje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Nacionalne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strategije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borbu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protiv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korupcije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kao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Akcionog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sprovođenje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Poglavlja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23.</w:t>
      </w:r>
    </w:p>
    <w:p w:rsidR="00014D14" w:rsidRPr="00546D0F" w:rsidRDefault="003A4BAD" w:rsidP="0067641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480C">
        <w:rPr>
          <w:sz w:val="24"/>
          <w:szCs w:val="24"/>
        </w:rPr>
        <w:t>Nastavlja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</w:t>
      </w:r>
      <w:r w:rsidR="000D480C">
        <w:rPr>
          <w:rStyle w:val="FontStyle81"/>
          <w:sz w:val="24"/>
          <w:szCs w:val="24"/>
          <w:lang w:val="sr-Cyrl-CS" w:eastAsia="sr-Cyrl-CS"/>
        </w:rPr>
        <w:t>ontinuiran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Ministarstva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procesu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evropskih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integracija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uklađivanja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zakonodavstva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pravnim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tekovinama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EU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oblasti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nadležnosti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Ministarstva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zdravlja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kao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koordinacija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učešće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Zajedničkim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aktivnostima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Trećeg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programa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EU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oblasti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zdravlja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(2014 - 2020); </w:t>
      </w:r>
      <w:r w:rsidR="000D480C">
        <w:rPr>
          <w:rStyle w:val="FontStyle81"/>
          <w:sz w:val="24"/>
          <w:szCs w:val="24"/>
          <w:lang w:val="sr-Cyrl-CS" w:eastAsia="sr-Cyrl-CS"/>
        </w:rPr>
        <w:t>koordinacija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sprovođenja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projekta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„</w:t>
      </w:r>
      <w:r w:rsidR="000D480C">
        <w:rPr>
          <w:rStyle w:val="FontStyle81"/>
          <w:sz w:val="24"/>
          <w:szCs w:val="24"/>
          <w:lang w:val="sr-Cyrl-CS" w:eastAsia="sr-Cyrl-CS"/>
        </w:rPr>
        <w:t>Nastavak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podrške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povećanje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unapređenje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kapaciteta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upravljanje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migrantskom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krizom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Republici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Srbiji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- </w:t>
      </w:r>
      <w:r w:rsidR="000D480C">
        <w:rPr>
          <w:rStyle w:val="FontStyle64"/>
          <w:b w:val="0"/>
          <w:sz w:val="24"/>
          <w:szCs w:val="24"/>
          <w:lang w:val="sr-Cyrl-CS" w:eastAsia="sr-Cyrl-CS"/>
        </w:rPr>
        <w:t>MADAD</w:t>
      </w:r>
      <w:r w:rsidRPr="00546D0F">
        <w:rPr>
          <w:rStyle w:val="FontStyle64"/>
          <w:sz w:val="24"/>
          <w:szCs w:val="24"/>
          <w:lang w:val="sr-Cyrl-CS" w:eastAsia="sr-Cyrl-CS"/>
        </w:rPr>
        <w:t xml:space="preserve"> </w:t>
      </w:r>
      <w:r w:rsidRPr="00546D0F">
        <w:rPr>
          <w:rStyle w:val="FontStyle80"/>
          <w:sz w:val="24"/>
          <w:szCs w:val="24"/>
          <w:lang w:val="sr-Cyrl-CS" w:eastAsia="sr-Cyrl-CS"/>
        </w:rPr>
        <w:t xml:space="preserve">2"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projekata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''</w:t>
      </w:r>
      <w:r w:rsidR="000D480C">
        <w:rPr>
          <w:rStyle w:val="FontStyle81"/>
          <w:sz w:val="24"/>
          <w:szCs w:val="24"/>
          <w:lang w:val="sr-Cyrl-CS" w:eastAsia="sr-Cyrl-CS"/>
        </w:rPr>
        <w:t>Zajednička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inicijativa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Rumunija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- </w:t>
      </w:r>
      <w:r w:rsidR="000D480C">
        <w:rPr>
          <w:rStyle w:val="FontStyle81"/>
          <w:sz w:val="24"/>
          <w:szCs w:val="24"/>
          <w:lang w:val="sr-Cyrl-CS" w:eastAsia="sr-Cyrl-CS"/>
        </w:rPr>
        <w:t>Srbija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protiv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- </w:t>
      </w:r>
      <w:r w:rsidR="000D480C">
        <w:rPr>
          <w:rStyle w:val="FontStyle81"/>
          <w:sz w:val="24"/>
          <w:szCs w:val="24"/>
          <w:lang w:val="sr-Cyrl-CS" w:eastAsia="sr-Cyrl-CS"/>
        </w:rPr>
        <w:t>Unapređenje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dijagnoze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tretmana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malignih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tumora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" </w:t>
      </w:r>
      <w:r w:rsidR="000D480C">
        <w:rPr>
          <w:rStyle w:val="FontStyle81"/>
          <w:sz w:val="24"/>
          <w:szCs w:val="24"/>
          <w:lang w:val="sr-Cyrl-CS" w:eastAsia="sr-Cyrl-CS"/>
        </w:rPr>
        <w:t>finansiranog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4"/>
          <w:b w:val="0"/>
          <w:sz w:val="24"/>
          <w:szCs w:val="24"/>
          <w:lang w:val="sr-Cyrl-CS" w:eastAsia="sr-Cyrl-CS"/>
        </w:rPr>
        <w:t>IPA</w:t>
      </w:r>
      <w:r w:rsidRPr="00546D0F">
        <w:rPr>
          <w:rStyle w:val="FontStyle64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fondova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okviru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prekogranične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saradnje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Srbija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–</w:t>
      </w:r>
      <w:r w:rsidR="000D480C">
        <w:rPr>
          <w:rStyle w:val="FontStyle81"/>
          <w:sz w:val="24"/>
          <w:szCs w:val="24"/>
          <w:lang w:val="sr-Cyrl-CS" w:eastAsia="sr-Cyrl-CS"/>
        </w:rPr>
        <w:t>Rumunija</w:t>
      </w:r>
      <w:r w:rsidRPr="00546D0F">
        <w:rPr>
          <w:rStyle w:val="FontStyle81"/>
          <w:sz w:val="24"/>
          <w:szCs w:val="24"/>
          <w:lang w:val="sr-Cyrl-CS" w:eastAsia="sr-Cyrl-CS"/>
        </w:rPr>
        <w:t>.</w:t>
      </w:r>
      <w:r w:rsidRPr="00546D0F">
        <w:rPr>
          <w:rStyle w:val="FontStyle81"/>
          <w:sz w:val="24"/>
          <w:szCs w:val="24"/>
          <w:u w:val="single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Nastavljen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proces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pripreme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predloga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projekata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okviru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višegodišnjeg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planskog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dokumenta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planiranjs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međunarodne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razvojne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pomoći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2019 - 2025, </w:t>
      </w:r>
      <w:r w:rsidR="000D480C">
        <w:rPr>
          <w:rStyle w:val="FontStyle81"/>
          <w:sz w:val="24"/>
          <w:szCs w:val="24"/>
          <w:lang w:val="sr-Cyrl-CS" w:eastAsia="sr-Cyrl-CS"/>
        </w:rPr>
        <w:t>kao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pružanje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podrške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sprovođenju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Sporazuma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oblasti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transplantacije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između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Ministarstva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Nacionalnog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instituta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transplantaciju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Republike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Italije</w:t>
      </w:r>
      <w:r w:rsidRPr="00546D0F">
        <w:rPr>
          <w:rStyle w:val="FontStyle81"/>
          <w:sz w:val="24"/>
          <w:szCs w:val="24"/>
          <w:lang w:val="sr-Cyrl-CS" w:eastAsia="sr-Cyrl-CS"/>
        </w:rPr>
        <w:t>.</w:t>
      </w:r>
    </w:p>
    <w:p w:rsidR="00350FEC" w:rsidRPr="00546D0F" w:rsidRDefault="003A4BAD" w:rsidP="0067641E">
      <w:pPr>
        <w:rPr>
          <w:rStyle w:val="FontStyle81"/>
          <w:sz w:val="24"/>
          <w:szCs w:val="24"/>
          <w:lang w:val="sr-Cyrl-CS" w:eastAsia="sr-Cyrl-CS"/>
        </w:rPr>
      </w:pPr>
      <w:r>
        <w:rPr>
          <w:rStyle w:val="FontStyle81"/>
          <w:sz w:val="24"/>
          <w:szCs w:val="24"/>
          <w:lang w:val="sr-Cyrl-CS" w:eastAsia="sr-Cyrl-CS"/>
        </w:rPr>
        <w:lastRenderedPageBreak/>
        <w:t xml:space="preserve">          </w:t>
      </w:r>
      <w:r w:rsidR="000D480C">
        <w:rPr>
          <w:rStyle w:val="FontStyle81"/>
          <w:sz w:val="24"/>
          <w:szCs w:val="24"/>
          <w:lang w:val="sr-Cyrl-CS" w:eastAsia="sr-Cyrl-CS"/>
        </w:rPr>
        <w:t>Neke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aktivnosti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Sektora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inspekcijske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poslove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izveštajnom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periodu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: </w:t>
      </w:r>
      <w:r w:rsidR="000D480C">
        <w:rPr>
          <w:rStyle w:val="FontStyle81"/>
          <w:sz w:val="24"/>
          <w:szCs w:val="24"/>
          <w:lang w:val="sr-Cyrl-CS" w:eastAsia="sr-Cyrl-CS"/>
        </w:rPr>
        <w:t>ukupno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782 </w:t>
      </w:r>
      <w:r w:rsidR="000D480C">
        <w:rPr>
          <w:rStyle w:val="FontStyle81"/>
          <w:sz w:val="24"/>
          <w:szCs w:val="24"/>
          <w:lang w:val="sr-Cyrl-CS" w:eastAsia="sr-Cyrl-CS"/>
        </w:rPr>
        <w:t>predmeta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dok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sanitarni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inspektori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teritoriji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Republike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Srbije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izvršili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ukupno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13.388 </w:t>
      </w:r>
      <w:r w:rsidR="000D480C">
        <w:rPr>
          <w:rStyle w:val="FontStyle81"/>
          <w:sz w:val="24"/>
          <w:szCs w:val="24"/>
          <w:lang w:val="sr-Cyrl-CS" w:eastAsia="sr-Cyrl-CS"/>
        </w:rPr>
        <w:t>inspekcijskih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nadzora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kao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454 </w:t>
      </w:r>
      <w:r w:rsidR="000D480C">
        <w:rPr>
          <w:rStyle w:val="FontStyle81"/>
          <w:sz w:val="24"/>
          <w:szCs w:val="24"/>
          <w:lang w:val="sr-Cyrl-CS" w:eastAsia="sr-Cyrl-CS"/>
        </w:rPr>
        <w:t>službenih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savetodavnih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poseta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zahtevima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nadziranih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subjekata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planu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inspekcijskog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nadzora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Doneto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5.698 </w:t>
      </w:r>
      <w:r w:rsidR="000D480C">
        <w:rPr>
          <w:rStyle w:val="FontStyle81"/>
          <w:sz w:val="24"/>
          <w:szCs w:val="24"/>
          <w:lang w:val="sr-Cyrl-CS" w:eastAsia="sr-Cyrl-CS"/>
        </w:rPr>
        <w:t>rešenja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merama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treba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preduzeti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cilju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otklanjanja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uočenih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nepravilnosti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skladu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preporukama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sprovođenje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sanitarnog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nadzora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putnicima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sredstvima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međunarodnom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saobraćaju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od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ru-RU"/>
        </w:rPr>
        <w:t>oktobra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do</w:t>
      </w:r>
      <w:r w:rsidRPr="00546D0F">
        <w:rPr>
          <w:sz w:val="24"/>
          <w:szCs w:val="24"/>
          <w:lang w:val="sr-Cyrl-CS"/>
        </w:rPr>
        <w:t xml:space="preserve"> </w:t>
      </w:r>
      <w:r w:rsidR="000D480C">
        <w:rPr>
          <w:sz w:val="24"/>
          <w:szCs w:val="24"/>
          <w:lang w:val="sr-Cyrl-CS"/>
        </w:rPr>
        <w:t>decembra</w:t>
      </w:r>
      <w:r w:rsidRPr="00546D0F">
        <w:rPr>
          <w:sz w:val="24"/>
          <w:szCs w:val="24"/>
          <w:lang w:val="sr-Cyrl-CS"/>
        </w:rPr>
        <w:t xml:space="preserve"> 2018. </w:t>
      </w:r>
      <w:r w:rsidR="000D480C">
        <w:rPr>
          <w:sz w:val="24"/>
          <w:szCs w:val="24"/>
          <w:lang w:val="sr-Cyrl-CS"/>
        </w:rPr>
        <w:t>godine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aerodromu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"</w:t>
      </w:r>
      <w:r w:rsidR="000D480C">
        <w:rPr>
          <w:rStyle w:val="FontStyle81"/>
          <w:sz w:val="24"/>
          <w:szCs w:val="24"/>
          <w:lang w:val="sr-Cyrl-CS" w:eastAsia="sr-Cyrl-CS"/>
        </w:rPr>
        <w:t>Nikola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Tesla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" </w:t>
      </w:r>
      <w:r w:rsidR="000D480C">
        <w:rPr>
          <w:rStyle w:val="FontStyle81"/>
          <w:sz w:val="24"/>
          <w:szCs w:val="24"/>
          <w:lang w:val="sr-Cyrl-CS" w:eastAsia="sr-Cyrl-CS"/>
        </w:rPr>
        <w:t>stavljeno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nadzor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koleru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malariju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virusne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hemoragijske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groznice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101 </w:t>
      </w:r>
      <w:r w:rsidR="000D480C">
        <w:rPr>
          <w:rStyle w:val="FontStyle81"/>
          <w:sz w:val="24"/>
          <w:szCs w:val="24"/>
          <w:lang w:val="sr-Cyrl-CS" w:eastAsia="sr-Cyrl-CS"/>
        </w:rPr>
        <w:t>putnik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</w:p>
    <w:p w:rsidR="00473C8F" w:rsidRPr="00546D0F" w:rsidRDefault="003A4BAD" w:rsidP="0067641E">
      <w:pPr>
        <w:rPr>
          <w:rStyle w:val="FontStyle81"/>
          <w:sz w:val="24"/>
          <w:szCs w:val="24"/>
          <w:lang w:val="sr-Cyrl-CS" w:eastAsia="sr-Cyrl-CS"/>
        </w:rPr>
      </w:pPr>
      <w:r>
        <w:rPr>
          <w:rStyle w:val="FontStyle81"/>
          <w:sz w:val="24"/>
          <w:szCs w:val="24"/>
          <w:lang w:val="sr-Cyrl-CS" w:eastAsia="sr-Cyrl-CS"/>
        </w:rPr>
        <w:t xml:space="preserve">          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Odeljenju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inspekciju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obavljeni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poslovi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utvrđene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nadležnosti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Pored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redovnih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poslova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planirane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sledeće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aktivnosti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Odeljenja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: </w:t>
      </w:r>
      <w:r w:rsidR="000D480C">
        <w:rPr>
          <w:rStyle w:val="FontStyle81"/>
          <w:sz w:val="24"/>
          <w:szCs w:val="24"/>
          <w:lang w:val="sr-Cyrl-CS" w:eastAsia="sr-Cyrl-CS"/>
        </w:rPr>
        <w:t>redovno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praćenje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izveštavanje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početkom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svakog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meseca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utvrđenim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podacima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vezi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broja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porođaja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broja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rođenih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beba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porodilištima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javnoj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privatnoj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svojini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kontrola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obavljanja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dopunskog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oblasti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zdravsgva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javnoj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privatnoj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svojini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nadzor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specijalističkim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lekarskim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ordinacijama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oblasti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ORL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oblasti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oftalmologije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nadzor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privatnim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praksama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Registru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privrednih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subjekata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Agencije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privredne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registre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brisane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Registra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smislu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realizacije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aktivnosti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sprečavanje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obavljanja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delatnosti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neregistrovanih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subjekata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službene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savetodavne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posete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domovima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stare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javnoj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privatnoj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svojini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oblasti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statusa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uslova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obavljanje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delatnosti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64"/>
          <w:b w:val="0"/>
          <w:sz w:val="24"/>
          <w:szCs w:val="24"/>
          <w:lang w:val="sr-Cyrl-CS" w:eastAsia="sr-Cyrl-CS"/>
        </w:rPr>
        <w:t>U</w:t>
      </w:r>
      <w:r w:rsidRPr="00546D0F">
        <w:rPr>
          <w:rStyle w:val="FontStyle64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okviru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svojih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nadležnosti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inspektori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izvršili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ukupno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Pr="00546D0F">
        <w:rPr>
          <w:rStyle w:val="FontStyle64"/>
          <w:b w:val="0"/>
          <w:sz w:val="24"/>
          <w:szCs w:val="24"/>
          <w:lang w:val="sr-Cyrl-CS" w:eastAsia="sr-Cyrl-CS"/>
        </w:rPr>
        <w:t xml:space="preserve">109 </w:t>
      </w:r>
      <w:r w:rsidR="000D480C">
        <w:rPr>
          <w:rStyle w:val="FontStyle81"/>
          <w:sz w:val="24"/>
          <w:szCs w:val="24"/>
          <w:lang w:val="sr-Cyrl-CS" w:eastAsia="sr-Cyrl-CS"/>
        </w:rPr>
        <w:t>nadzora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proizašlo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Pr="00546D0F">
        <w:rPr>
          <w:rStyle w:val="FontStyle64"/>
          <w:b w:val="0"/>
          <w:sz w:val="24"/>
          <w:szCs w:val="24"/>
          <w:lang w:val="sr-Cyrl-CS" w:eastAsia="sr-Cyrl-CS"/>
        </w:rPr>
        <w:t xml:space="preserve">66 </w:t>
      </w:r>
      <w:r w:rsidR="000D480C">
        <w:rPr>
          <w:rStyle w:val="FontStyle81"/>
          <w:sz w:val="24"/>
          <w:szCs w:val="24"/>
          <w:lang w:val="sr-Cyrl-CS" w:eastAsia="sr-Cyrl-CS"/>
        </w:rPr>
        <w:t>pisanih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dokumenta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svrhu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sistematske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kontrole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lekova</w:t>
      </w:r>
      <w:r w:rsidRPr="00546D0F">
        <w:rPr>
          <w:rStyle w:val="FontStyle81"/>
          <w:sz w:val="24"/>
          <w:szCs w:val="24"/>
          <w:lang w:val="sr-Cyrl-CS" w:eastAsia="sr-Cyrl-CS"/>
        </w:rPr>
        <w:t>/</w:t>
      </w:r>
      <w:r w:rsidR="000D480C">
        <w:rPr>
          <w:rStyle w:val="FontStyle81"/>
          <w:sz w:val="24"/>
          <w:szCs w:val="24"/>
          <w:lang w:val="sr-Cyrl-CS" w:eastAsia="sr-Cyrl-CS"/>
        </w:rPr>
        <w:t>medicinskih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vanredne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kontrole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uzeto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26 </w:t>
      </w:r>
      <w:r w:rsidR="000D480C">
        <w:rPr>
          <w:rStyle w:val="FontStyle81"/>
          <w:sz w:val="24"/>
          <w:szCs w:val="24"/>
          <w:lang w:val="sr-Cyrl-CS" w:eastAsia="sr-Cyrl-CS"/>
        </w:rPr>
        <w:t>uzoraka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predati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Agenciji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lekove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medicinska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sredstva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kontrolu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kvaliteta</w:t>
      </w:r>
      <w:r w:rsidRPr="00546D0F">
        <w:rPr>
          <w:rStyle w:val="FontStyle81"/>
          <w:sz w:val="24"/>
          <w:szCs w:val="24"/>
          <w:lang w:val="sr-Cyrl-CS" w:eastAsia="sr-Cyrl-CS"/>
        </w:rPr>
        <w:t>.</w:t>
      </w:r>
    </w:p>
    <w:p w:rsidR="009B6AB1" w:rsidRPr="00546D0F" w:rsidRDefault="003A4BAD" w:rsidP="0067641E">
      <w:pPr>
        <w:rPr>
          <w:rStyle w:val="FontStyle81"/>
          <w:sz w:val="24"/>
          <w:szCs w:val="24"/>
          <w:lang w:val="sr-Cyrl-CS" w:eastAsia="sr-Cyrl-CS"/>
        </w:rPr>
      </w:pPr>
      <w:r>
        <w:rPr>
          <w:rStyle w:val="FontStyle81"/>
          <w:sz w:val="24"/>
          <w:szCs w:val="24"/>
          <w:lang w:val="sr-Cyrl-CS" w:eastAsia="sr-Cyrl-CS"/>
        </w:rPr>
        <w:t xml:space="preserve">             </w:t>
      </w:r>
      <w:r w:rsidR="000D480C">
        <w:rPr>
          <w:sz w:val="24"/>
          <w:szCs w:val="24"/>
        </w:rPr>
        <w:t>Uprava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biomedicinu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sprovodi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aktivnosti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</w:t>
      </w:r>
      <w:r w:rsidR="000D480C">
        <w:rPr>
          <w:rStyle w:val="FontStyle81"/>
          <w:sz w:val="24"/>
          <w:szCs w:val="24"/>
          <w:lang w:val="sr-Cyrl-CS" w:eastAsia="sr-Cyrl-CS"/>
        </w:rPr>
        <w:t>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realizaciji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Programa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transformacije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transfuzijskih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službi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skladu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Zakonom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transfuzijskoj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medicini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ukupno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preuzeto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35 </w:t>
      </w:r>
      <w:r w:rsidR="000D480C">
        <w:rPr>
          <w:rStyle w:val="FontStyle81"/>
          <w:sz w:val="24"/>
          <w:szCs w:val="24"/>
          <w:lang w:val="sr-Cyrl-CS" w:eastAsia="sr-Cyrl-CS"/>
        </w:rPr>
        <w:t>transfuzijskih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službi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toku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IV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faza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preuzimanja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Kontinuirano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realizacija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projekta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„</w:t>
      </w:r>
      <w:r w:rsidR="000D480C">
        <w:rPr>
          <w:rStyle w:val="FontStyle81"/>
          <w:sz w:val="24"/>
          <w:szCs w:val="24"/>
          <w:lang w:val="sr-Cyrl-CS" w:eastAsia="sr-Cyrl-CS"/>
        </w:rPr>
        <w:t>Podsticaj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razvoja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transplantacionih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timova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". </w:t>
      </w:r>
      <w:r w:rsidR="000D480C">
        <w:rPr>
          <w:rStyle w:val="FontStyle81"/>
          <w:sz w:val="24"/>
          <w:szCs w:val="24"/>
          <w:lang w:val="sr-Cyrl-CS" w:eastAsia="sr-Cyrl-CS"/>
        </w:rPr>
        <w:t>Vrši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praćenje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evidentiranje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dospelih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izjava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zabrani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uzimanja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organa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izabranog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lekara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domova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zdravlja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; </w:t>
      </w:r>
      <w:r w:rsidR="000D480C">
        <w:rPr>
          <w:rStyle w:val="FontStyle81"/>
          <w:sz w:val="24"/>
          <w:szCs w:val="24"/>
          <w:lang w:val="sr-Cyrl-CS" w:eastAsia="sr-Cyrl-CS"/>
        </w:rPr>
        <w:t>praćenje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analiza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dostavljenih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izveštaja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odnosno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transplantacionih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centara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donor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bolnica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radi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dnevnog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praćenja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stanja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pacijenata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jedinicama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intenzivne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nege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izveštajnom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periodu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Upravi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biomedicinu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dostavljeno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obrađeno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585 </w:t>
      </w:r>
      <w:r w:rsidR="000D480C">
        <w:rPr>
          <w:rStyle w:val="FontStyle81"/>
          <w:sz w:val="24"/>
          <w:szCs w:val="24"/>
          <w:lang w:val="sr-Cyrl-CS" w:eastAsia="sr-Cyrl-CS"/>
        </w:rPr>
        <w:t>predmeta</w:t>
      </w:r>
      <w:r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a</w:t>
      </w:r>
      <w:r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realizovano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2 </w:t>
      </w:r>
      <w:r w:rsidR="000D480C">
        <w:rPr>
          <w:rStyle w:val="FontStyle81"/>
          <w:sz w:val="24"/>
          <w:szCs w:val="24"/>
          <w:lang w:val="sr-Cyrl-CS" w:eastAsia="sr-Cyrl-CS"/>
        </w:rPr>
        <w:t>donora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transplantirano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6 </w:t>
      </w:r>
      <w:r w:rsidR="000D480C">
        <w:rPr>
          <w:rStyle w:val="FontStyle81"/>
          <w:sz w:val="24"/>
          <w:szCs w:val="24"/>
          <w:lang w:val="sr-Cyrl-CS" w:eastAsia="sr-Cyrl-CS"/>
        </w:rPr>
        <w:t>solidnih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organa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(4 </w:t>
      </w:r>
      <w:r w:rsidR="000D480C">
        <w:rPr>
          <w:rStyle w:val="FontStyle81"/>
          <w:sz w:val="24"/>
          <w:szCs w:val="24"/>
          <w:lang w:val="sr-Cyrl-CS" w:eastAsia="sr-Cyrl-CS"/>
        </w:rPr>
        <w:t>bubrega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1 </w:t>
      </w:r>
      <w:r w:rsidR="000D480C">
        <w:rPr>
          <w:rStyle w:val="FontStyle81"/>
          <w:sz w:val="24"/>
          <w:szCs w:val="24"/>
          <w:lang w:val="sr-Cyrl-CS" w:eastAsia="sr-Cyrl-CS"/>
        </w:rPr>
        <w:t>jetra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1 </w:t>
      </w:r>
      <w:r w:rsidR="000D480C">
        <w:rPr>
          <w:rStyle w:val="FontStyle81"/>
          <w:sz w:val="24"/>
          <w:szCs w:val="24"/>
          <w:lang w:val="sr-Cyrl-CS" w:eastAsia="sr-Cyrl-CS"/>
        </w:rPr>
        <w:t>srce</w:t>
      </w:r>
      <w:r w:rsidRPr="00546D0F">
        <w:rPr>
          <w:rStyle w:val="FontStyle81"/>
          <w:sz w:val="24"/>
          <w:szCs w:val="24"/>
          <w:lang w:val="sr-Cyrl-CS" w:eastAsia="sr-Cyrl-CS"/>
        </w:rPr>
        <w:t>).</w:t>
      </w:r>
    </w:p>
    <w:p w:rsidR="009B6AB1" w:rsidRPr="00546D0F" w:rsidRDefault="003A4BAD" w:rsidP="0067641E">
      <w:pPr>
        <w:rPr>
          <w:sz w:val="24"/>
          <w:szCs w:val="24"/>
          <w:lang w:val="sr-Cyrl-CS" w:eastAsia="sr-Cyrl-CS"/>
        </w:rPr>
      </w:pPr>
      <w:r>
        <w:rPr>
          <w:rStyle w:val="FontStyle81"/>
          <w:sz w:val="24"/>
          <w:szCs w:val="24"/>
          <w:lang w:val="sr-Cyrl-CS" w:eastAsia="sr-Cyrl-CS"/>
        </w:rPr>
        <w:t xml:space="preserve">            </w:t>
      </w:r>
      <w:r w:rsidR="000D480C">
        <w:rPr>
          <w:rStyle w:val="FontStyle81"/>
          <w:sz w:val="24"/>
          <w:szCs w:val="24"/>
          <w:lang w:val="sr-Cyrl-CS" w:eastAsia="sr-Cyrl-CS"/>
        </w:rPr>
        <w:t>Završena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priprema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tehničke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specifikacije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nabavku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linearna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akceleratora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jednog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CT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simulatora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Institut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onkologiju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Vojvodine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kao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Projekat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izvođenje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rekonstrukcije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nadogradnje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objekata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radioterapije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okviru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ovog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instituta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Sprovedene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aktivnosti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usmerene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razvoj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unapređenog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modela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finansiranja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primarne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zaštite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kao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promenu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načina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izveštavanja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finansiranja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sekundarnog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tercijarnog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nivoa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cilju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uvođenja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novog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načina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finansiranja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počev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1. </w:t>
      </w:r>
      <w:r w:rsidR="000D480C">
        <w:rPr>
          <w:rStyle w:val="FontStyle81"/>
          <w:sz w:val="24"/>
          <w:szCs w:val="24"/>
          <w:lang w:val="sr-Cyrl-CS" w:eastAsia="sr-Cyrl-CS"/>
        </w:rPr>
        <w:t>januara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2019. </w:t>
      </w:r>
      <w:r w:rsidR="000D480C">
        <w:rPr>
          <w:rStyle w:val="FontStyle81"/>
          <w:sz w:val="24"/>
          <w:szCs w:val="24"/>
          <w:lang w:val="sr-Cyrl-CS" w:eastAsia="sr-Cyrl-CS"/>
        </w:rPr>
        <w:t>godine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po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sistemu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dijagnostički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srodnih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grupa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saradnji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Republičkim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fondom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osiguranje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izrađen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Predlog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uredbe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izmenama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dopunama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Uredbe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korektivnom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koeficijentu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najvišem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procentualnom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uvećanju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osnovne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kriterijumima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merilima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deo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ostvaruje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osnovu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učinka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kao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načinu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obračuna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plate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zaposlsnih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zdravstvenim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ustanovama</w:t>
      </w:r>
    </w:p>
    <w:p w:rsidR="009B6AB1" w:rsidRPr="00546D0F" w:rsidRDefault="003A4BAD" w:rsidP="0067641E">
      <w:pPr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 w:eastAsia="sr-Cyrl-CS"/>
        </w:rPr>
        <w:t xml:space="preserve">           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kraju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izlaganja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istakao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građevinski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dnevnik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izvođenje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Kliničkom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centru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Srbije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otvoren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01.10.2018. </w:t>
      </w:r>
      <w:r w:rsidR="000D480C">
        <w:rPr>
          <w:rStyle w:val="FontStyle81"/>
          <w:sz w:val="24"/>
          <w:szCs w:val="24"/>
          <w:lang w:val="sr-Cyrl-CS" w:eastAsia="sr-Cyrl-CS"/>
        </w:rPr>
        <w:t>godine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isti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potpisan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strane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odgovornog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Izvođača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Nadzornog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organa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Takođe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izvšena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prijava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radova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izgradnju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KC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Vojvodine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01.10.2018. </w:t>
      </w:r>
      <w:r w:rsidR="000D480C">
        <w:rPr>
          <w:rStyle w:val="FontStyle81"/>
          <w:sz w:val="24"/>
          <w:szCs w:val="24"/>
          <w:lang w:val="sr-Cyrl-CS" w:eastAsia="sr-Cyrl-CS"/>
        </w:rPr>
        <w:t>godine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kako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bi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sprečilo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isticanje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Građevinske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dozvole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  <w:r w:rsidR="000D480C">
        <w:rPr>
          <w:rStyle w:val="FontStyle81"/>
          <w:sz w:val="24"/>
          <w:szCs w:val="24"/>
          <w:lang w:val="sr-Cyrl-CS" w:eastAsia="sr-Cyrl-CS"/>
        </w:rPr>
        <w:t>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vezi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radovima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KC</w:t>
      </w:r>
      <w:r w:rsidRPr="00546D0F">
        <w:rPr>
          <w:rStyle w:val="FontStyle64"/>
          <w:b w:val="0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64"/>
          <w:b w:val="0"/>
          <w:sz w:val="24"/>
          <w:szCs w:val="24"/>
          <w:lang w:val="sr-Cyrl-CS" w:eastAsia="sr-Cyrl-CS"/>
        </w:rPr>
        <w:t>Niš</w:t>
      </w:r>
      <w:r w:rsidRPr="00546D0F">
        <w:rPr>
          <w:rStyle w:val="FontStyle64"/>
          <w:b w:val="0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64"/>
          <w:b w:val="0"/>
          <w:sz w:val="24"/>
          <w:szCs w:val="24"/>
          <w:lang w:val="sr-Cyrl-CS" w:eastAsia="sr-Cyrl-CS"/>
        </w:rPr>
        <w:t>n</w:t>
      </w:r>
      <w:r w:rsidR="000D480C">
        <w:rPr>
          <w:rStyle w:val="FontStyle81"/>
          <w:sz w:val="24"/>
          <w:szCs w:val="24"/>
          <w:lang w:val="sr-Cyrl-CS" w:eastAsia="sr-Cyrl-CS"/>
        </w:rPr>
        <w:t>akon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svih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sastanka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koji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su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održani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sa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Nadzorom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Izvođačem</w:t>
      </w:r>
      <w:r w:rsidRPr="00546D0F">
        <w:rPr>
          <w:rStyle w:val="FontStyle64"/>
          <w:b w:val="0"/>
          <w:sz w:val="24"/>
          <w:szCs w:val="24"/>
          <w:lang w:val="sr-Cyrl-CS" w:eastAsia="sr-Cyrl-CS"/>
        </w:rPr>
        <w:t>,</w:t>
      </w:r>
      <w:r w:rsidRPr="00546D0F">
        <w:rPr>
          <w:rStyle w:val="FontStyle64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usaglašena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finalna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verzija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Dodatka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br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6 </w:t>
      </w:r>
      <w:r w:rsidR="000D480C">
        <w:rPr>
          <w:rStyle w:val="FontStyle81"/>
          <w:sz w:val="24"/>
          <w:szCs w:val="24"/>
          <w:lang w:val="sr-Cyrl-CS" w:eastAsia="sr-Cyrl-CS"/>
        </w:rPr>
        <w:t>koja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potpisana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obostrano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, </w:t>
      </w:r>
      <w:r w:rsidR="000D480C">
        <w:rPr>
          <w:rStyle w:val="FontStyle81"/>
          <w:sz w:val="24"/>
          <w:szCs w:val="24"/>
          <w:lang w:val="sr-Cyrl-CS" w:eastAsia="sr-Cyrl-CS"/>
        </w:rPr>
        <w:t>dok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je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za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KC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Kragujevac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urađena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radna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verzija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Glavnog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 </w:t>
      </w:r>
      <w:r w:rsidR="000D480C">
        <w:rPr>
          <w:rStyle w:val="FontStyle81"/>
          <w:sz w:val="24"/>
          <w:szCs w:val="24"/>
          <w:lang w:val="sr-Cyrl-CS" w:eastAsia="sr-Cyrl-CS"/>
        </w:rPr>
        <w:t>projekta</w:t>
      </w:r>
      <w:r w:rsidRPr="00546D0F">
        <w:rPr>
          <w:rStyle w:val="FontStyle81"/>
          <w:sz w:val="24"/>
          <w:szCs w:val="24"/>
          <w:lang w:val="sr-Cyrl-CS" w:eastAsia="sr-Cyrl-CS"/>
        </w:rPr>
        <w:t xml:space="preserve">. </w:t>
      </w:r>
    </w:p>
    <w:p w:rsidR="00DF6577" w:rsidRPr="00546D0F" w:rsidRDefault="003A4BAD" w:rsidP="0067641E">
      <w:pPr>
        <w:rPr>
          <w:sz w:val="24"/>
          <w:szCs w:val="24"/>
          <w:lang w:val="sr-Cyrl-CS" w:eastAsia="sr-Cyrl-CS"/>
        </w:rPr>
      </w:pPr>
      <w:r w:rsidRPr="00546D0F">
        <w:rPr>
          <w:sz w:val="24"/>
          <w:szCs w:val="24"/>
          <w:lang w:val="sr-Cyrl-CS" w:eastAsia="sr-Cyrl-CS"/>
        </w:rPr>
        <w:lastRenderedPageBreak/>
        <w:t xml:space="preserve">            </w:t>
      </w:r>
      <w:r w:rsidR="000D480C">
        <w:rPr>
          <w:sz w:val="24"/>
          <w:szCs w:val="24"/>
          <w:lang w:val="sr-Cyrl-CS" w:eastAsia="sr-Cyrl-CS"/>
        </w:rPr>
        <w:t>Odbor</w:t>
      </w:r>
      <w:r w:rsidRPr="00546D0F">
        <w:rPr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sr-Cyrl-CS" w:eastAsia="sr-Cyrl-CS"/>
        </w:rPr>
        <w:t>se</w:t>
      </w:r>
      <w:r w:rsidRPr="00546D0F">
        <w:rPr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sr-Cyrl-CS" w:eastAsia="sr-Cyrl-CS"/>
        </w:rPr>
        <w:t>izjasnio</w:t>
      </w:r>
      <w:r w:rsidRPr="00546D0F">
        <w:rPr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sr-Cyrl-CS" w:eastAsia="sr-Cyrl-CS"/>
        </w:rPr>
        <w:t>o</w:t>
      </w:r>
      <w:r w:rsidRPr="00546D0F">
        <w:rPr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sr-Cyrl-CS" w:eastAsia="sr-Cyrl-CS"/>
        </w:rPr>
        <w:t>podnetim</w:t>
      </w:r>
      <w:r w:rsidRPr="00546D0F">
        <w:rPr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sr-Cyrl-CS" w:eastAsia="sr-Cyrl-CS"/>
        </w:rPr>
        <w:t>informacijama</w:t>
      </w:r>
      <w:r w:rsidRPr="00546D0F">
        <w:rPr>
          <w:sz w:val="24"/>
          <w:szCs w:val="24"/>
          <w:lang w:val="sr-Cyrl-CS" w:eastAsia="sr-Cyrl-CS"/>
        </w:rPr>
        <w:t xml:space="preserve">, </w:t>
      </w:r>
      <w:r w:rsidR="000D480C">
        <w:rPr>
          <w:sz w:val="24"/>
          <w:szCs w:val="24"/>
          <w:lang w:val="sr-Cyrl-CS" w:eastAsia="sr-Cyrl-CS"/>
        </w:rPr>
        <w:t>koje</w:t>
      </w:r>
      <w:r w:rsidRPr="00546D0F">
        <w:rPr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sr-Cyrl-CS" w:eastAsia="sr-Cyrl-CS"/>
        </w:rPr>
        <w:t>je</w:t>
      </w:r>
      <w:r w:rsidRPr="00546D0F">
        <w:rPr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sr-Cyrl-CS" w:eastAsia="sr-Cyrl-CS"/>
        </w:rPr>
        <w:t>predstavio</w:t>
      </w:r>
      <w:r w:rsidRPr="00546D0F">
        <w:rPr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sr-Cyrl-CS" w:eastAsia="sr-Cyrl-CS"/>
        </w:rPr>
        <w:t>državni</w:t>
      </w:r>
      <w:r w:rsidRPr="00546D0F">
        <w:rPr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sr-Cyrl-CS" w:eastAsia="sr-Cyrl-CS"/>
        </w:rPr>
        <w:t>sekretar</w:t>
      </w:r>
      <w:r w:rsidRPr="00546D0F">
        <w:rPr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sr-Cyrl-CS" w:eastAsia="sr-Cyrl-CS"/>
        </w:rPr>
        <w:t>Ministarstva</w:t>
      </w:r>
      <w:r w:rsidRPr="00546D0F">
        <w:rPr>
          <w:sz w:val="24"/>
          <w:szCs w:val="24"/>
          <w:lang w:val="sr-Cyrl-CS" w:eastAsia="sr-Cyrl-CS"/>
        </w:rPr>
        <w:t xml:space="preserve"> </w:t>
      </w:r>
      <w:r w:rsidR="000D480C">
        <w:rPr>
          <w:sz w:val="24"/>
          <w:szCs w:val="24"/>
          <w:lang w:val="sr-Cyrl-CS" w:eastAsia="sr-Cyrl-CS"/>
        </w:rPr>
        <w:t>zdravlja</w:t>
      </w:r>
      <w:r w:rsidRPr="00546D0F">
        <w:rPr>
          <w:sz w:val="24"/>
          <w:szCs w:val="24"/>
          <w:lang w:val="sr-Cyrl-CS" w:eastAsia="sr-Cyrl-CS"/>
        </w:rPr>
        <w:t>.</w:t>
      </w:r>
    </w:p>
    <w:p w:rsidR="00DF6577" w:rsidRPr="00546D0F" w:rsidRDefault="003A4BAD" w:rsidP="0067641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480C">
        <w:rPr>
          <w:sz w:val="24"/>
          <w:szCs w:val="24"/>
        </w:rPr>
        <w:t>Odbor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osnovu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člana</w:t>
      </w:r>
      <w:r w:rsidRPr="00546D0F">
        <w:rPr>
          <w:sz w:val="24"/>
          <w:szCs w:val="24"/>
        </w:rPr>
        <w:t xml:space="preserve"> 229. </w:t>
      </w:r>
      <w:r w:rsidR="000D480C">
        <w:rPr>
          <w:sz w:val="24"/>
          <w:szCs w:val="24"/>
        </w:rPr>
        <w:t>Poslovnika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Narodne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skupštine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razmotrio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="000D480C">
        <w:rPr>
          <w:sz w:val="24"/>
          <w:szCs w:val="24"/>
          <w:lang w:val="ru-RU"/>
        </w:rPr>
        <w:t>nformaciju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o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radu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Ministarstva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zdravlja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za</w:t>
      </w:r>
      <w:r w:rsidRPr="00546D0F">
        <w:rPr>
          <w:sz w:val="24"/>
          <w:szCs w:val="24"/>
          <w:lang w:val="sr-Cyrl-CS"/>
        </w:rPr>
        <w:t xml:space="preserve"> </w:t>
      </w:r>
      <w:r w:rsidR="000D480C">
        <w:rPr>
          <w:sz w:val="24"/>
          <w:szCs w:val="24"/>
          <w:lang w:val="sr-Cyrl-CS"/>
        </w:rPr>
        <w:t>period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jul</w:t>
      </w:r>
      <w:r w:rsidRPr="00546D0F">
        <w:rPr>
          <w:sz w:val="24"/>
          <w:szCs w:val="24"/>
          <w:lang w:val="ru-RU"/>
        </w:rPr>
        <w:t xml:space="preserve"> </w:t>
      </w:r>
      <w:r w:rsidRPr="00546D0F">
        <w:rPr>
          <w:sz w:val="24"/>
          <w:szCs w:val="24"/>
          <w:lang w:val="sr-Cyrl-CS"/>
        </w:rPr>
        <w:t xml:space="preserve">- </w:t>
      </w:r>
      <w:r w:rsidR="000D480C">
        <w:rPr>
          <w:sz w:val="24"/>
          <w:szCs w:val="24"/>
          <w:lang w:val="sr-Cyrl-CS"/>
        </w:rPr>
        <w:t>septembar</w:t>
      </w:r>
      <w:r w:rsidRPr="00546D0F">
        <w:rPr>
          <w:sz w:val="24"/>
          <w:szCs w:val="24"/>
          <w:lang w:val="sr-Cyrl-CS"/>
        </w:rPr>
        <w:t xml:space="preserve"> </w:t>
      </w:r>
      <w:r w:rsidRPr="00546D0F">
        <w:rPr>
          <w:sz w:val="24"/>
          <w:szCs w:val="24"/>
          <w:lang w:val="ru-RU"/>
        </w:rPr>
        <w:t xml:space="preserve">2018. </w:t>
      </w:r>
      <w:r w:rsidR="000D480C">
        <w:rPr>
          <w:sz w:val="24"/>
          <w:szCs w:val="24"/>
          <w:lang w:val="ru-RU"/>
        </w:rPr>
        <w:t>godin</w:t>
      </w:r>
      <w:r w:rsidR="000D480C">
        <w:rPr>
          <w:sz w:val="24"/>
          <w:szCs w:val="24"/>
          <w:lang w:val="sr-Cyrl-CS"/>
        </w:rPr>
        <w:t>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odlučio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jednoglasno</w:t>
      </w:r>
      <w:r w:rsidRPr="00546D0F">
        <w:rPr>
          <w:sz w:val="24"/>
          <w:szCs w:val="24"/>
        </w:rPr>
        <w:t xml:space="preserve"> (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11 </w:t>
      </w:r>
      <w:r w:rsidR="000D480C">
        <w:rPr>
          <w:sz w:val="24"/>
          <w:szCs w:val="24"/>
        </w:rPr>
        <w:t>glasova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od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ukupno</w:t>
      </w:r>
      <w:r w:rsidRPr="00546D0F">
        <w:rPr>
          <w:sz w:val="24"/>
          <w:szCs w:val="24"/>
        </w:rPr>
        <w:t xml:space="preserve"> 11 </w:t>
      </w:r>
      <w:r w:rsidR="000D480C">
        <w:rPr>
          <w:sz w:val="24"/>
          <w:szCs w:val="24"/>
        </w:rPr>
        <w:t>prisutnih</w:t>
      </w:r>
      <w:r w:rsidRPr="00546D0F">
        <w:rPr>
          <w:sz w:val="24"/>
          <w:szCs w:val="24"/>
        </w:rPr>
        <w:t xml:space="preserve">) </w:t>
      </w:r>
      <w:r w:rsidR="000D480C">
        <w:rPr>
          <w:sz w:val="24"/>
          <w:szCs w:val="24"/>
        </w:rPr>
        <w:t>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prihvati</w:t>
      </w:r>
      <w:r w:rsidRPr="00546D0F">
        <w:rPr>
          <w:sz w:val="24"/>
          <w:szCs w:val="24"/>
        </w:rPr>
        <w:t>.</w:t>
      </w:r>
    </w:p>
    <w:p w:rsidR="00DF6577" w:rsidRPr="00546D0F" w:rsidRDefault="003A4BAD" w:rsidP="0067641E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           </w:t>
      </w:r>
      <w:r w:rsidR="000D480C">
        <w:rPr>
          <w:sz w:val="24"/>
          <w:szCs w:val="24"/>
        </w:rPr>
        <w:t>Odbor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razmotrio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="000D480C">
        <w:rPr>
          <w:sz w:val="24"/>
          <w:szCs w:val="24"/>
          <w:lang w:val="ru-RU"/>
        </w:rPr>
        <w:t>nformaciju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o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radu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Ministarstva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zdravlja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za</w:t>
      </w:r>
      <w:r w:rsidRPr="00546D0F">
        <w:rPr>
          <w:sz w:val="24"/>
          <w:szCs w:val="24"/>
          <w:lang w:val="sr-Cyrl-CS"/>
        </w:rPr>
        <w:t xml:space="preserve"> </w:t>
      </w:r>
      <w:r w:rsidR="000D480C">
        <w:rPr>
          <w:sz w:val="24"/>
          <w:szCs w:val="24"/>
          <w:lang w:val="sr-Cyrl-CS"/>
        </w:rPr>
        <w:t>period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oktobar</w:t>
      </w:r>
      <w:r w:rsidRPr="00546D0F">
        <w:rPr>
          <w:sz w:val="24"/>
          <w:szCs w:val="24"/>
          <w:lang w:val="ru-RU"/>
        </w:rPr>
        <w:t xml:space="preserve"> </w:t>
      </w:r>
      <w:r w:rsidRPr="00546D0F">
        <w:rPr>
          <w:sz w:val="24"/>
          <w:szCs w:val="24"/>
          <w:lang w:val="sr-Cyrl-CS"/>
        </w:rPr>
        <w:t xml:space="preserve">- </w:t>
      </w:r>
      <w:r w:rsidR="000D480C">
        <w:rPr>
          <w:sz w:val="24"/>
          <w:szCs w:val="24"/>
          <w:lang w:val="sr-Cyrl-CS"/>
        </w:rPr>
        <w:t>decembar</w:t>
      </w:r>
      <w:r w:rsidRPr="00546D0F">
        <w:rPr>
          <w:sz w:val="24"/>
          <w:szCs w:val="24"/>
          <w:lang w:val="sr-Cyrl-CS"/>
        </w:rPr>
        <w:t xml:space="preserve"> </w:t>
      </w:r>
      <w:r w:rsidRPr="00546D0F">
        <w:rPr>
          <w:sz w:val="24"/>
          <w:szCs w:val="24"/>
          <w:lang w:val="ru-RU"/>
        </w:rPr>
        <w:t xml:space="preserve">2018. </w:t>
      </w:r>
      <w:r w:rsidR="000D480C">
        <w:rPr>
          <w:sz w:val="24"/>
          <w:szCs w:val="24"/>
          <w:lang w:val="ru-RU"/>
        </w:rPr>
        <w:t>godin</w:t>
      </w:r>
      <w:r w:rsidR="000D480C">
        <w:rPr>
          <w:sz w:val="24"/>
          <w:szCs w:val="24"/>
          <w:lang w:val="sr-Cyrl-CS"/>
        </w:rPr>
        <w:t>e</w:t>
      </w:r>
      <w:r w:rsidRPr="00546D0F">
        <w:rPr>
          <w:sz w:val="24"/>
          <w:szCs w:val="24"/>
          <w:lang w:val="sr-Cyrl-CS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odlučio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jednoglasno</w:t>
      </w:r>
      <w:r w:rsidRPr="00546D0F">
        <w:rPr>
          <w:sz w:val="24"/>
          <w:szCs w:val="24"/>
        </w:rPr>
        <w:t xml:space="preserve"> (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11 </w:t>
      </w:r>
      <w:r w:rsidR="000D480C">
        <w:rPr>
          <w:sz w:val="24"/>
          <w:szCs w:val="24"/>
        </w:rPr>
        <w:t>glasova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od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ukupno</w:t>
      </w:r>
      <w:r w:rsidRPr="00546D0F">
        <w:rPr>
          <w:sz w:val="24"/>
          <w:szCs w:val="24"/>
        </w:rPr>
        <w:t xml:space="preserve"> 11 </w:t>
      </w:r>
      <w:r w:rsidR="000D480C">
        <w:rPr>
          <w:sz w:val="24"/>
          <w:szCs w:val="24"/>
        </w:rPr>
        <w:t>prisutnih</w:t>
      </w:r>
      <w:r w:rsidRPr="00546D0F">
        <w:rPr>
          <w:sz w:val="24"/>
          <w:szCs w:val="24"/>
        </w:rPr>
        <w:t xml:space="preserve">) </w:t>
      </w:r>
      <w:r w:rsidR="000D480C">
        <w:rPr>
          <w:sz w:val="24"/>
          <w:szCs w:val="24"/>
        </w:rPr>
        <w:t>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prihvati</w:t>
      </w:r>
      <w:r w:rsidRPr="00546D0F">
        <w:rPr>
          <w:sz w:val="24"/>
          <w:szCs w:val="24"/>
        </w:rPr>
        <w:t>.</w:t>
      </w:r>
    </w:p>
    <w:p w:rsidR="00DF6577" w:rsidRPr="00546D0F" w:rsidRDefault="003A4BAD" w:rsidP="00330923">
      <w:pPr>
        <w:tabs>
          <w:tab w:val="clear" w:pos="1440"/>
          <w:tab w:val="left" w:pos="709"/>
        </w:tabs>
        <w:rPr>
          <w:rFonts w:eastAsiaTheme="minorEastAsia"/>
          <w:sz w:val="24"/>
          <w:szCs w:val="24"/>
          <w:lang w:val="sr-Cyrl-CS"/>
        </w:rPr>
      </w:pPr>
      <w:r w:rsidRPr="00546D0F">
        <w:rPr>
          <w:b/>
          <w:sz w:val="24"/>
          <w:szCs w:val="24"/>
        </w:rPr>
        <w:tab/>
      </w:r>
      <w:r w:rsidR="000D480C">
        <w:rPr>
          <w:sz w:val="24"/>
          <w:szCs w:val="24"/>
        </w:rPr>
        <w:t>Predsednik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doc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Darko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Laketić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konstatovao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b/>
          <w:sz w:val="24"/>
          <w:szCs w:val="24"/>
        </w:rPr>
        <w:t xml:space="preserve"> </w:t>
      </w:r>
      <w:r w:rsidR="000D480C">
        <w:rPr>
          <w:sz w:val="24"/>
          <w:szCs w:val="24"/>
        </w:rPr>
        <w:t>Odbor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s</w:t>
      </w:r>
      <w:r w:rsidR="000D480C">
        <w:rPr>
          <w:sz w:val="24"/>
          <w:szCs w:val="24"/>
          <w:lang w:val="ru-RU"/>
        </w:rPr>
        <w:t>aglasno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članu</w:t>
      </w:r>
      <w:r w:rsidRPr="00546D0F">
        <w:rPr>
          <w:sz w:val="24"/>
          <w:szCs w:val="24"/>
          <w:lang w:val="ru-RU"/>
        </w:rPr>
        <w:t xml:space="preserve"> 229. </w:t>
      </w:r>
      <w:r w:rsidR="000D480C">
        <w:rPr>
          <w:sz w:val="24"/>
          <w:szCs w:val="24"/>
          <w:lang w:val="ru-RU"/>
        </w:rPr>
        <w:t>Poslovnika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Narodne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skupštine</w:t>
      </w:r>
      <w:r w:rsidRPr="00546D0F">
        <w:rPr>
          <w:sz w:val="24"/>
          <w:szCs w:val="24"/>
          <w:lang w:val="ru-RU"/>
        </w:rPr>
        <w:t xml:space="preserve">, </w:t>
      </w:r>
      <w:r w:rsidR="000D480C">
        <w:rPr>
          <w:sz w:val="24"/>
          <w:szCs w:val="24"/>
          <w:lang w:val="ru-RU"/>
        </w:rPr>
        <w:t>razmotrio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podnete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ru-RU"/>
        </w:rPr>
        <w:t>informacije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  <w:lang w:val="en-GB"/>
        </w:rPr>
        <w:t>i</w:t>
      </w:r>
      <w:r w:rsidRPr="00546D0F">
        <w:rPr>
          <w:sz w:val="24"/>
          <w:szCs w:val="24"/>
          <w:lang w:val="en-GB"/>
        </w:rPr>
        <w:t xml:space="preserve"> </w:t>
      </w:r>
      <w:r w:rsidR="000D480C">
        <w:rPr>
          <w:sz w:val="24"/>
          <w:szCs w:val="24"/>
          <w:lang w:val="en-GB"/>
        </w:rPr>
        <w:t>odlučio</w:t>
      </w:r>
      <w:r w:rsidRPr="00546D0F">
        <w:rPr>
          <w:sz w:val="24"/>
          <w:szCs w:val="24"/>
          <w:lang w:val="en-GB"/>
        </w:rPr>
        <w:t xml:space="preserve"> </w:t>
      </w:r>
      <w:r w:rsidR="000D480C">
        <w:rPr>
          <w:sz w:val="24"/>
          <w:szCs w:val="24"/>
          <w:lang w:val="en-GB"/>
        </w:rPr>
        <w:t>da</w:t>
      </w:r>
      <w:r w:rsidRPr="00546D0F">
        <w:rPr>
          <w:sz w:val="24"/>
          <w:szCs w:val="24"/>
          <w:lang w:val="sr-Cyrl-CS"/>
        </w:rPr>
        <w:t xml:space="preserve"> </w:t>
      </w:r>
      <w:r w:rsidR="000D480C">
        <w:rPr>
          <w:sz w:val="24"/>
          <w:szCs w:val="24"/>
          <w:lang w:val="sr-Cyrl-CS"/>
        </w:rPr>
        <w:t>ih</w:t>
      </w:r>
      <w:r w:rsidRPr="00546D0F">
        <w:rPr>
          <w:sz w:val="24"/>
          <w:szCs w:val="24"/>
          <w:lang w:val="sr-Cyrl-CS"/>
        </w:rPr>
        <w:t xml:space="preserve"> </w:t>
      </w:r>
      <w:r w:rsidR="000D480C">
        <w:rPr>
          <w:sz w:val="24"/>
          <w:szCs w:val="24"/>
          <w:lang w:val="en-GB"/>
        </w:rPr>
        <w:t>prihvati</w:t>
      </w:r>
      <w:r w:rsidRPr="00546D0F">
        <w:rPr>
          <w:sz w:val="24"/>
          <w:szCs w:val="24"/>
          <w:lang w:val="sr-Cyrl-CS"/>
        </w:rPr>
        <w:t xml:space="preserve">,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čemu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će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podneti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izveštaje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Narodnoj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skupštini</w:t>
      </w:r>
      <w:r w:rsidRPr="00546D0F">
        <w:rPr>
          <w:sz w:val="24"/>
          <w:szCs w:val="24"/>
        </w:rPr>
        <w:t>.</w:t>
      </w:r>
    </w:p>
    <w:p w:rsidR="00DF6577" w:rsidRPr="00546D0F" w:rsidRDefault="00BD5568" w:rsidP="0067641E">
      <w:pPr>
        <w:rPr>
          <w:sz w:val="24"/>
          <w:szCs w:val="24"/>
          <w:lang w:val="ru-RU"/>
        </w:rPr>
      </w:pPr>
    </w:p>
    <w:p w:rsidR="00DF6577" w:rsidRPr="00546D0F" w:rsidRDefault="003A4BAD" w:rsidP="00330923">
      <w:pPr>
        <w:tabs>
          <w:tab w:val="clear" w:pos="1440"/>
        </w:tabs>
        <w:rPr>
          <w:sz w:val="24"/>
          <w:szCs w:val="24"/>
        </w:rPr>
      </w:pPr>
      <w:r w:rsidRPr="00546D0F">
        <w:rPr>
          <w:sz w:val="24"/>
          <w:szCs w:val="24"/>
          <w:lang w:val="ru-RU"/>
        </w:rPr>
        <w:tab/>
      </w:r>
      <w:r w:rsidR="000D480C">
        <w:rPr>
          <w:b/>
          <w:sz w:val="24"/>
          <w:szCs w:val="24"/>
          <w:lang w:val="ru-RU"/>
        </w:rPr>
        <w:t>Treća</w:t>
      </w:r>
      <w:r w:rsidRPr="00546D0F">
        <w:rPr>
          <w:b/>
          <w:sz w:val="24"/>
          <w:szCs w:val="24"/>
          <w:lang w:val="ru-RU"/>
        </w:rPr>
        <w:t xml:space="preserve"> </w:t>
      </w:r>
      <w:r w:rsidR="000D480C">
        <w:rPr>
          <w:b/>
          <w:sz w:val="24"/>
          <w:szCs w:val="24"/>
          <w:lang w:val="ru-RU"/>
        </w:rPr>
        <w:t>tačka</w:t>
      </w:r>
      <w:r w:rsidRPr="00546D0F">
        <w:rPr>
          <w:b/>
          <w:sz w:val="24"/>
          <w:szCs w:val="24"/>
          <w:lang w:val="ru-RU"/>
        </w:rPr>
        <w:t xml:space="preserve"> </w:t>
      </w:r>
      <w:r w:rsidR="000D480C">
        <w:rPr>
          <w:b/>
          <w:sz w:val="24"/>
          <w:szCs w:val="24"/>
          <w:lang w:val="ru-RU"/>
        </w:rPr>
        <w:t>dnevnog</w:t>
      </w:r>
      <w:r w:rsidRPr="00546D0F">
        <w:rPr>
          <w:b/>
          <w:sz w:val="24"/>
          <w:szCs w:val="24"/>
          <w:lang w:val="ru-RU"/>
        </w:rPr>
        <w:t xml:space="preserve"> </w:t>
      </w:r>
      <w:r w:rsidR="000D480C">
        <w:rPr>
          <w:b/>
          <w:sz w:val="24"/>
          <w:szCs w:val="24"/>
          <w:lang w:val="ru-RU"/>
        </w:rPr>
        <w:t>reda</w:t>
      </w:r>
      <w:r w:rsidRPr="00546D0F">
        <w:rPr>
          <w:sz w:val="24"/>
          <w:szCs w:val="24"/>
          <w:lang w:val="ru-RU"/>
        </w:rPr>
        <w:t xml:space="preserve"> – </w:t>
      </w:r>
      <w:r w:rsidR="000D480C">
        <w:rPr>
          <w:sz w:val="24"/>
          <w:szCs w:val="24"/>
        </w:rPr>
        <w:t>Razmatranje</w:t>
      </w:r>
      <w:r w:rsidRPr="00546D0F">
        <w:rPr>
          <w:sz w:val="24"/>
          <w:szCs w:val="24"/>
          <w:lang w:val="ru-RU"/>
        </w:rPr>
        <w:t xml:space="preserve"> </w:t>
      </w:r>
      <w:r w:rsidR="000D480C">
        <w:rPr>
          <w:sz w:val="24"/>
          <w:szCs w:val="24"/>
        </w:rPr>
        <w:t>predstavki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građana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organizacija</w:t>
      </w:r>
      <w:r w:rsidRPr="00546D0F">
        <w:rPr>
          <w:sz w:val="24"/>
          <w:szCs w:val="24"/>
        </w:rPr>
        <w:t xml:space="preserve">      </w:t>
      </w:r>
    </w:p>
    <w:p w:rsidR="00DF6577" w:rsidRPr="00546D0F" w:rsidRDefault="003A4BAD" w:rsidP="0067641E">
      <w:pPr>
        <w:rPr>
          <w:b/>
          <w:sz w:val="24"/>
          <w:szCs w:val="24"/>
        </w:rPr>
      </w:pPr>
      <w:r w:rsidRPr="00546D0F">
        <w:rPr>
          <w:sz w:val="24"/>
          <w:szCs w:val="24"/>
        </w:rPr>
        <w:t xml:space="preserve">             </w:t>
      </w:r>
      <w:r w:rsidR="000D480C">
        <w:rPr>
          <w:sz w:val="24"/>
          <w:szCs w:val="24"/>
        </w:rPr>
        <w:t>Predsednik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doc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Darko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Laketić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je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obavestio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prisutne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da</w:t>
      </w:r>
      <w:r w:rsidRPr="00546D0F">
        <w:rPr>
          <w:rFonts w:eastAsia="Arial"/>
          <w:sz w:val="24"/>
          <w:szCs w:val="24"/>
        </w:rPr>
        <w:t xml:space="preserve"> </w:t>
      </w:r>
      <w:r w:rsidR="000D480C">
        <w:rPr>
          <w:rFonts w:eastAsia="Arial"/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grupa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razmatranje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predstavki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sastavu</w:t>
      </w:r>
      <w:r w:rsidRPr="00546D0F">
        <w:rPr>
          <w:sz w:val="24"/>
          <w:szCs w:val="24"/>
        </w:rPr>
        <w:t xml:space="preserve">: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Dragana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Barišić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Milovan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Krivokapić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prof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Žarko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Korać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razmotrila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nove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predstavke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pristigle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pripremila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predloge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njihovo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rešavanje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Potom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reč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izvestiocu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grupe</w:t>
      </w:r>
      <w:r w:rsidRPr="00546D0F">
        <w:rPr>
          <w:sz w:val="24"/>
          <w:szCs w:val="24"/>
        </w:rPr>
        <w:t>.</w:t>
      </w:r>
    </w:p>
    <w:p w:rsidR="00003A85" w:rsidRPr="00546D0F" w:rsidRDefault="003A4BAD" w:rsidP="0067641E">
      <w:pPr>
        <w:rPr>
          <w:sz w:val="24"/>
          <w:szCs w:val="24"/>
        </w:rPr>
      </w:pPr>
      <w:r w:rsidRPr="00546D0F">
        <w:rPr>
          <w:sz w:val="24"/>
          <w:szCs w:val="24"/>
        </w:rPr>
        <w:t xml:space="preserve">          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Milovan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Krivokapić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izvestio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pristiglim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predstavkama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predlozima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njihovo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rešavanje</w:t>
      </w:r>
      <w:r w:rsidRPr="00546D0F">
        <w:rPr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</w:t>
      </w:r>
    </w:p>
    <w:p w:rsidR="00003A85" w:rsidRPr="0075527A" w:rsidRDefault="000D480C" w:rsidP="00DB7802">
      <w:pPr>
        <w:pStyle w:val="ListParagraph"/>
        <w:numPr>
          <w:ilvl w:val="0"/>
          <w:numId w:val="40"/>
        </w:numPr>
        <w:tabs>
          <w:tab w:val="left" w:pos="567"/>
        </w:tabs>
        <w:ind w:left="284" w:firstLine="0"/>
        <w:rPr>
          <w:b w:val="0"/>
        </w:rPr>
      </w:pPr>
      <w:proofErr w:type="spellStart"/>
      <w:r>
        <w:rPr>
          <w:b w:val="0"/>
        </w:rPr>
        <w:t>Podnosilac</w:t>
      </w:r>
      <w:proofErr w:type="spellEnd"/>
      <w:r w:rsidR="003A4BAD" w:rsidRPr="0075527A">
        <w:rPr>
          <w:b w:val="0"/>
        </w:rPr>
        <w:t xml:space="preserve">: </w:t>
      </w:r>
      <w:r>
        <w:rPr>
          <w:b w:val="0"/>
        </w:rPr>
        <w:t>Emil</w:t>
      </w:r>
      <w:r w:rsidR="003A4BAD" w:rsidRPr="0075527A">
        <w:rPr>
          <w:b w:val="0"/>
        </w:rPr>
        <w:t xml:space="preserve"> </w:t>
      </w:r>
      <w:proofErr w:type="spellStart"/>
      <w:r>
        <w:rPr>
          <w:b w:val="0"/>
        </w:rPr>
        <w:t>Abdilji</w:t>
      </w:r>
      <w:proofErr w:type="spellEnd"/>
      <w:r w:rsidR="003A4BAD" w:rsidRPr="0075527A">
        <w:rPr>
          <w:b w:val="0"/>
        </w:rPr>
        <w:t xml:space="preserve">, </w:t>
      </w:r>
      <w:proofErr w:type="spellStart"/>
      <w:r>
        <w:rPr>
          <w:b w:val="0"/>
        </w:rPr>
        <w:t>Padinska</w:t>
      </w:r>
      <w:proofErr w:type="spellEnd"/>
      <w:r w:rsidR="003A4BAD" w:rsidRPr="0075527A">
        <w:rPr>
          <w:b w:val="0"/>
        </w:rPr>
        <w:t xml:space="preserve"> </w:t>
      </w:r>
      <w:proofErr w:type="spellStart"/>
      <w:r>
        <w:rPr>
          <w:b w:val="0"/>
        </w:rPr>
        <w:t>Skela</w:t>
      </w:r>
      <w:proofErr w:type="spellEnd"/>
      <w:r w:rsidR="003A4BAD" w:rsidRPr="0075527A">
        <w:rPr>
          <w:b w:val="0"/>
        </w:rPr>
        <w:t xml:space="preserve"> (07-3387/18 </w:t>
      </w:r>
      <w:proofErr w:type="gramStart"/>
      <w:r>
        <w:rPr>
          <w:b w:val="0"/>
        </w:rPr>
        <w:t>od</w:t>
      </w:r>
      <w:proofErr w:type="gramEnd"/>
      <w:r w:rsidR="003A4BAD" w:rsidRPr="0075527A">
        <w:rPr>
          <w:b w:val="0"/>
        </w:rPr>
        <w:t xml:space="preserve"> 2.11.18.)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Podnosilac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traži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podršku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obzirom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već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četiri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trpi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bolove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ali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ustanove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lečio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nisu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pronašle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uzrok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njegovog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stanja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Obavestiti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podnosioca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porodicu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telo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drugog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opšteg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druga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sistema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organizacije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delatnosti</w:t>
      </w:r>
      <w:r w:rsidR="003A4BAD" w:rsidRPr="00546D0F">
        <w:rPr>
          <w:sz w:val="24"/>
          <w:szCs w:val="24"/>
        </w:rPr>
        <w:t xml:space="preserve">; </w:t>
      </w:r>
      <w:r>
        <w:rPr>
          <w:sz w:val="24"/>
          <w:szCs w:val="24"/>
        </w:rPr>
        <w:t>sistema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osiguranja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Saglasno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delokrugu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navedeno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pitanje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već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ustanova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odnosno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konkretnom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podnosilac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može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obratiti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nekoj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ustanova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tercijarnom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nivou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obavljaju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vezane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određenu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vrstu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retkih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bolesti</w:t>
      </w:r>
      <w:r w:rsidR="003A4BAD" w:rsidRPr="00546D0F">
        <w:rPr>
          <w:sz w:val="24"/>
          <w:szCs w:val="24"/>
        </w:rPr>
        <w:t xml:space="preserve">. </w:t>
      </w:r>
    </w:p>
    <w:p w:rsidR="00003A85" w:rsidRPr="0075527A" w:rsidRDefault="000D480C" w:rsidP="00DB7802">
      <w:pPr>
        <w:pStyle w:val="ListParagraph"/>
        <w:numPr>
          <w:ilvl w:val="0"/>
          <w:numId w:val="40"/>
        </w:numPr>
        <w:tabs>
          <w:tab w:val="left" w:pos="567"/>
          <w:tab w:val="left" w:pos="851"/>
        </w:tabs>
        <w:ind w:left="284" w:firstLine="142"/>
        <w:jc w:val="both"/>
        <w:rPr>
          <w:b w:val="0"/>
        </w:rPr>
      </w:pPr>
      <w:proofErr w:type="spellStart"/>
      <w:r>
        <w:rPr>
          <w:b w:val="0"/>
        </w:rPr>
        <w:t>Podnosilac</w:t>
      </w:r>
      <w:proofErr w:type="spellEnd"/>
      <w:r w:rsidR="003A4BAD" w:rsidRPr="0075527A">
        <w:rPr>
          <w:b w:val="0"/>
        </w:rPr>
        <w:t xml:space="preserve">: </w:t>
      </w:r>
      <w:proofErr w:type="spellStart"/>
      <w:r>
        <w:rPr>
          <w:b w:val="0"/>
        </w:rPr>
        <w:t>Anonimna</w:t>
      </w:r>
      <w:proofErr w:type="spellEnd"/>
      <w:r w:rsidR="003A4BAD" w:rsidRPr="0075527A">
        <w:rPr>
          <w:b w:val="0"/>
        </w:rPr>
        <w:t xml:space="preserve"> </w:t>
      </w:r>
      <w:proofErr w:type="spellStart"/>
      <w:r>
        <w:rPr>
          <w:b w:val="0"/>
        </w:rPr>
        <w:t>predstavka</w:t>
      </w:r>
      <w:proofErr w:type="spellEnd"/>
      <w:r w:rsidR="003A4BAD" w:rsidRPr="0075527A">
        <w:rPr>
          <w:b w:val="0"/>
        </w:rPr>
        <w:t xml:space="preserve"> </w:t>
      </w:r>
      <w:proofErr w:type="spellStart"/>
      <w:r>
        <w:rPr>
          <w:b w:val="0"/>
        </w:rPr>
        <w:t>zaposlenih</w:t>
      </w:r>
      <w:proofErr w:type="spellEnd"/>
      <w:r w:rsidR="003A4BAD" w:rsidRPr="0075527A">
        <w:rPr>
          <w:b w:val="0"/>
        </w:rPr>
        <w:t xml:space="preserve"> </w:t>
      </w:r>
      <w:r>
        <w:rPr>
          <w:b w:val="0"/>
        </w:rPr>
        <w:t>u</w:t>
      </w:r>
      <w:r w:rsidR="003A4BAD" w:rsidRPr="0075527A">
        <w:rPr>
          <w:b w:val="0"/>
        </w:rPr>
        <w:t xml:space="preserve"> </w:t>
      </w:r>
      <w:proofErr w:type="spellStart"/>
      <w:r>
        <w:rPr>
          <w:b w:val="0"/>
        </w:rPr>
        <w:t>Institutu</w:t>
      </w:r>
      <w:proofErr w:type="spellEnd"/>
      <w:r w:rsidR="003A4BAD">
        <w:rPr>
          <w:b w:val="0"/>
        </w:rPr>
        <w:t xml:space="preserve"> </w:t>
      </w:r>
      <w:r>
        <w:rPr>
          <w:b w:val="0"/>
        </w:rPr>
        <w:t>za</w:t>
      </w:r>
      <w:r w:rsidR="003A4BAD" w:rsidRPr="0075527A">
        <w:rPr>
          <w:b w:val="0"/>
        </w:rPr>
        <w:t xml:space="preserve"> </w:t>
      </w:r>
      <w:proofErr w:type="spellStart"/>
      <w:r>
        <w:rPr>
          <w:b w:val="0"/>
        </w:rPr>
        <w:t>kardiovaskularne</w:t>
      </w:r>
      <w:proofErr w:type="spellEnd"/>
      <w:r w:rsidR="003A4BAD" w:rsidRPr="0075527A">
        <w:rPr>
          <w:b w:val="0"/>
        </w:rPr>
        <w:t xml:space="preserve"> </w:t>
      </w:r>
      <w:proofErr w:type="spellStart"/>
      <w:r>
        <w:rPr>
          <w:b w:val="0"/>
        </w:rPr>
        <w:t>bolesti</w:t>
      </w:r>
      <w:proofErr w:type="spellEnd"/>
      <w:r w:rsidR="003A4BAD" w:rsidRPr="0075527A">
        <w:rPr>
          <w:b w:val="0"/>
        </w:rPr>
        <w:t xml:space="preserve"> </w:t>
      </w:r>
      <w:r>
        <w:rPr>
          <w:b w:val="0"/>
        </w:rPr>
        <w:t>Sremska</w:t>
      </w:r>
      <w:r w:rsidR="003A4BAD" w:rsidRPr="0075527A">
        <w:rPr>
          <w:b w:val="0"/>
        </w:rPr>
        <w:t xml:space="preserve"> </w:t>
      </w:r>
      <w:proofErr w:type="spellStart"/>
      <w:r>
        <w:rPr>
          <w:b w:val="0"/>
        </w:rPr>
        <w:t>Kamenica</w:t>
      </w:r>
      <w:proofErr w:type="spellEnd"/>
      <w:r w:rsidR="003A4BAD" w:rsidRPr="0075527A">
        <w:rPr>
          <w:b w:val="0"/>
        </w:rPr>
        <w:t xml:space="preserve"> (07-4259/17-5 </w:t>
      </w:r>
      <w:proofErr w:type="spellStart"/>
      <w:r>
        <w:rPr>
          <w:b w:val="0"/>
        </w:rPr>
        <w:t>od</w:t>
      </w:r>
      <w:proofErr w:type="spellEnd"/>
      <w:r w:rsidR="003A4BAD" w:rsidRPr="0075527A">
        <w:rPr>
          <w:b w:val="0"/>
        </w:rPr>
        <w:t xml:space="preserve"> 16.11.18)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Urgencija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apel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uvede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prinudna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uprava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sprovede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hitna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vanredna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spoljna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kontrola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instituta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formiranje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anketnog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ispitao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kompletan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medicinski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finansijko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poslovanje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Instituta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poslednjih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deset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godina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Ovim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dopisom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ukazuju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katastrofalno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instituta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navodeći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rukovodioci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zabranjuju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operacije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najtežim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bolesnicima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veštački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održala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statistika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niskog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mortaliteta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pored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isnstitutu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umrlo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više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40 </w:t>
      </w:r>
      <w:r>
        <w:rPr>
          <w:sz w:val="24"/>
          <w:szCs w:val="24"/>
        </w:rPr>
        <w:t>boelsnika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nakon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kardiohirurških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operacija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Upozoravaju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odlazak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najkvalitetnijeg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kadra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odlazi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zbog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mobinga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lekarskih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klanova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privatizacije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Instituta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Uregnciju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uputiti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već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sprovodi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vanrednu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proveru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kvaliteta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stručnog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ustanovi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DB7802">
      <w:pPr>
        <w:pStyle w:val="ListParagraph"/>
        <w:numPr>
          <w:ilvl w:val="0"/>
          <w:numId w:val="40"/>
        </w:numPr>
        <w:tabs>
          <w:tab w:val="left" w:pos="709"/>
        </w:tabs>
        <w:ind w:left="284" w:firstLine="0"/>
        <w:rPr>
          <w:b w:val="0"/>
        </w:rPr>
      </w:pPr>
      <w:proofErr w:type="spellStart"/>
      <w:r>
        <w:rPr>
          <w:b w:val="0"/>
        </w:rPr>
        <w:t>Podnosilac</w:t>
      </w:r>
      <w:proofErr w:type="spellEnd"/>
      <w:r w:rsidR="003A4BAD" w:rsidRPr="0075159E">
        <w:rPr>
          <w:b w:val="0"/>
        </w:rPr>
        <w:t xml:space="preserve">: </w:t>
      </w:r>
      <w:proofErr w:type="spellStart"/>
      <w:r>
        <w:rPr>
          <w:b w:val="0"/>
        </w:rPr>
        <w:t>Dr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Ivan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Nikolić</w:t>
      </w:r>
      <w:proofErr w:type="spellEnd"/>
      <w:r w:rsidR="003A4BAD" w:rsidRPr="0075159E">
        <w:rPr>
          <w:b w:val="0"/>
        </w:rPr>
        <w:t xml:space="preserve">, </w:t>
      </w:r>
      <w:r>
        <w:rPr>
          <w:b w:val="0"/>
        </w:rPr>
        <w:t>Beograd</w:t>
      </w:r>
      <w:r w:rsidR="003A4BAD" w:rsidRPr="0075159E">
        <w:rPr>
          <w:b w:val="0"/>
        </w:rPr>
        <w:t xml:space="preserve"> (07-3568/18 </w:t>
      </w:r>
      <w:r>
        <w:rPr>
          <w:b w:val="0"/>
        </w:rPr>
        <w:t>od</w:t>
      </w:r>
      <w:r w:rsidR="003A4BAD" w:rsidRPr="0075159E">
        <w:rPr>
          <w:b w:val="0"/>
        </w:rPr>
        <w:t xml:space="preserve"> 21.11.18.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Podnsilac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predstavke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traži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propisima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zabrani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upotreba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roštilja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koriste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ugalj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registrovanim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ugostiteljskim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objektima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zameni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električnim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roštiljem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gas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Zbog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učestalosti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tumora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debelog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creva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rektuma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čijoj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patogenezi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veliku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ulogu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između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jedinjenja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imaju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heterociklični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amini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policiklični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aromatični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ugljeni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hidrati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stavraju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isključivo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prilkiom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korišćenja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roštilja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ugalj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ovakav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propis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imao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preventivni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značaj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veliki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učinak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nacije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uputiti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Sektoru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javno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programsku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DB7802">
      <w:pPr>
        <w:pStyle w:val="ListParagraph"/>
        <w:numPr>
          <w:ilvl w:val="0"/>
          <w:numId w:val="40"/>
        </w:numPr>
        <w:tabs>
          <w:tab w:val="left" w:pos="993"/>
        </w:tabs>
        <w:ind w:left="567" w:hanging="425"/>
        <w:jc w:val="both"/>
        <w:rPr>
          <w:b w:val="0"/>
        </w:rPr>
      </w:pPr>
      <w:proofErr w:type="spellStart"/>
      <w:r>
        <w:rPr>
          <w:b w:val="0"/>
        </w:rPr>
        <w:lastRenderedPageBreak/>
        <w:t>Podnosilac</w:t>
      </w:r>
      <w:proofErr w:type="spellEnd"/>
      <w:r w:rsidR="003A4BAD" w:rsidRPr="0075159E">
        <w:rPr>
          <w:b w:val="0"/>
        </w:rPr>
        <w:t xml:space="preserve">: </w:t>
      </w:r>
      <w:proofErr w:type="spellStart"/>
      <w:r>
        <w:rPr>
          <w:b w:val="0"/>
        </w:rPr>
        <w:t>Sinidikat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zaposlenih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u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zdravstvu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i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socijalnoj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zaštiti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Srbije</w:t>
      </w:r>
      <w:proofErr w:type="spellEnd"/>
      <w:r w:rsidR="003A4BAD" w:rsidRPr="0075159E">
        <w:rPr>
          <w:b w:val="0"/>
        </w:rPr>
        <w:t xml:space="preserve"> (400-3601/18 </w:t>
      </w:r>
      <w:r>
        <w:rPr>
          <w:b w:val="0"/>
        </w:rPr>
        <w:t>od</w:t>
      </w:r>
      <w:r w:rsidR="003A4BAD" w:rsidRPr="0075159E">
        <w:rPr>
          <w:b w:val="0"/>
        </w:rPr>
        <w:t xml:space="preserve">  29.11.18.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Zahtev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zaposlenima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delatnosti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socijalne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omogući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isplata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novogodišnje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odnosno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božićne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nagrade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omogućeno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pojedinim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korisnicima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budžeta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proslediti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finansija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</w:t>
      </w:r>
      <w:r w:rsidR="003A4BAD" w:rsidRPr="00546D0F">
        <w:rPr>
          <w:sz w:val="24"/>
          <w:szCs w:val="24"/>
        </w:rPr>
        <w:t>.</w:t>
      </w:r>
    </w:p>
    <w:p w:rsidR="00003A85" w:rsidRPr="0075159E" w:rsidRDefault="003A4BAD" w:rsidP="00794D93">
      <w:pPr>
        <w:pStyle w:val="ListParagraph"/>
        <w:numPr>
          <w:ilvl w:val="0"/>
          <w:numId w:val="40"/>
        </w:numPr>
        <w:tabs>
          <w:tab w:val="left" w:pos="426"/>
        </w:tabs>
        <w:rPr>
          <w:b w:val="0"/>
        </w:rPr>
      </w:pPr>
      <w:r>
        <w:rPr>
          <w:b w:val="0"/>
        </w:rPr>
        <w:t xml:space="preserve"> </w:t>
      </w:r>
      <w:proofErr w:type="spellStart"/>
      <w:r w:rsidR="000D480C">
        <w:rPr>
          <w:b w:val="0"/>
        </w:rPr>
        <w:t>Podnosilac</w:t>
      </w:r>
      <w:proofErr w:type="spellEnd"/>
      <w:r w:rsidRPr="0075159E">
        <w:rPr>
          <w:b w:val="0"/>
        </w:rPr>
        <w:t xml:space="preserve">: </w:t>
      </w:r>
      <w:proofErr w:type="spellStart"/>
      <w:r w:rsidR="000D480C">
        <w:rPr>
          <w:b w:val="0"/>
        </w:rPr>
        <w:t>Lekarska</w:t>
      </w:r>
      <w:proofErr w:type="spellEnd"/>
      <w:r w:rsidRPr="0075159E">
        <w:rPr>
          <w:b w:val="0"/>
        </w:rPr>
        <w:t xml:space="preserve"> </w:t>
      </w:r>
      <w:proofErr w:type="spellStart"/>
      <w:r w:rsidR="000D480C">
        <w:rPr>
          <w:b w:val="0"/>
        </w:rPr>
        <w:t>komora</w:t>
      </w:r>
      <w:proofErr w:type="spellEnd"/>
      <w:r w:rsidRPr="0075159E">
        <w:rPr>
          <w:b w:val="0"/>
        </w:rPr>
        <w:t xml:space="preserve"> </w:t>
      </w:r>
      <w:proofErr w:type="spellStart"/>
      <w:r w:rsidR="000D480C">
        <w:rPr>
          <w:b w:val="0"/>
        </w:rPr>
        <w:t>Srbije</w:t>
      </w:r>
      <w:proofErr w:type="spellEnd"/>
      <w:r w:rsidRPr="0075159E">
        <w:rPr>
          <w:b w:val="0"/>
        </w:rPr>
        <w:t xml:space="preserve"> (5-3814/18 </w:t>
      </w:r>
      <w:r w:rsidR="000D480C">
        <w:rPr>
          <w:b w:val="0"/>
        </w:rPr>
        <w:t>od</w:t>
      </w:r>
      <w:r w:rsidRPr="0075159E">
        <w:rPr>
          <w:b w:val="0"/>
        </w:rPr>
        <w:t xml:space="preserve">  11.12.18. </w:t>
      </w:r>
      <w:proofErr w:type="spellStart"/>
      <w:r w:rsidR="000D480C">
        <w:rPr>
          <w:b w:val="0"/>
        </w:rPr>
        <w:t>godine</w:t>
      </w:r>
      <w:proofErr w:type="spellEnd"/>
      <w:r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Obaveštenje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Lekarske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komore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aktivno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učestvovala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postupku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izrade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novih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traže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prisustvuju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tokom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rasprave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predlozima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iznalaženja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najboljeg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rešenja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radnike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pacijente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Direktor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LKS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Milan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Dinić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kada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sistemski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794D93">
      <w:pPr>
        <w:pStyle w:val="ListParagraph"/>
        <w:numPr>
          <w:ilvl w:val="0"/>
          <w:numId w:val="40"/>
        </w:numPr>
        <w:rPr>
          <w:b w:val="0"/>
        </w:rPr>
      </w:pPr>
      <w:proofErr w:type="spellStart"/>
      <w:r>
        <w:rPr>
          <w:b w:val="0"/>
        </w:rPr>
        <w:t>Podnosilac</w:t>
      </w:r>
      <w:proofErr w:type="spellEnd"/>
      <w:r w:rsidR="003A4BAD" w:rsidRPr="0075159E">
        <w:rPr>
          <w:b w:val="0"/>
        </w:rPr>
        <w:t xml:space="preserve">: </w:t>
      </w:r>
      <w:proofErr w:type="spellStart"/>
      <w:r>
        <w:rPr>
          <w:b w:val="0"/>
        </w:rPr>
        <w:t>Dr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Jelena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Kosjer</w:t>
      </w:r>
      <w:proofErr w:type="spellEnd"/>
      <w:r w:rsidR="003A4BAD" w:rsidRPr="0075159E">
        <w:rPr>
          <w:b w:val="0"/>
        </w:rPr>
        <w:t xml:space="preserve">, </w:t>
      </w:r>
      <w:r>
        <w:rPr>
          <w:b w:val="0"/>
        </w:rPr>
        <w:t>Novi</w:t>
      </w:r>
      <w:r w:rsidR="003A4BAD" w:rsidRPr="0075159E">
        <w:rPr>
          <w:b w:val="0"/>
        </w:rPr>
        <w:t xml:space="preserve"> </w:t>
      </w:r>
      <w:r>
        <w:rPr>
          <w:b w:val="0"/>
        </w:rPr>
        <w:t>Sad</w:t>
      </w:r>
      <w:r w:rsidR="003A4BAD" w:rsidRPr="0075159E">
        <w:rPr>
          <w:b w:val="0"/>
        </w:rPr>
        <w:t xml:space="preserve"> (01 </w:t>
      </w:r>
      <w:proofErr w:type="spellStart"/>
      <w:r>
        <w:rPr>
          <w:b w:val="0"/>
        </w:rPr>
        <w:t>Broj</w:t>
      </w:r>
      <w:proofErr w:type="spellEnd"/>
      <w:r w:rsidR="003A4BAD" w:rsidRPr="0075159E">
        <w:rPr>
          <w:b w:val="0"/>
        </w:rPr>
        <w:t xml:space="preserve"> 07-3877/18 </w:t>
      </w:r>
      <w:r>
        <w:rPr>
          <w:b w:val="0"/>
        </w:rPr>
        <w:t>od</w:t>
      </w:r>
      <w:r w:rsidR="003A4BAD" w:rsidRPr="0075159E">
        <w:rPr>
          <w:b w:val="0"/>
        </w:rPr>
        <w:t xml:space="preserve"> 18.12.18) </w:t>
      </w:r>
    </w:p>
    <w:p w:rsidR="00003A85" w:rsidRPr="0075159E" w:rsidRDefault="000D480C" w:rsidP="0067641E">
      <w:pPr>
        <w:rPr>
          <w:sz w:val="24"/>
          <w:szCs w:val="24"/>
          <w:u w:val="single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Doktorka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specijalizant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opšte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hirurgije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zaposlena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neodređeno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Klinici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abdominalnu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endokrinu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hirurgiju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Kliničkog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centra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Vojvodine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traži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premeštaj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Klinički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centar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Navodi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više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uskraćuje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završava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specijalizaciju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usavršava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Višim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sudom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vodi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spor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radi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mobinga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trpi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mentora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specijalizaciji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upravnika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Klinike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zaposlena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proslediti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794D93">
      <w:pPr>
        <w:pStyle w:val="ListParagraph"/>
        <w:numPr>
          <w:ilvl w:val="0"/>
          <w:numId w:val="40"/>
        </w:numPr>
        <w:rPr>
          <w:b w:val="0"/>
        </w:rPr>
      </w:pPr>
      <w:proofErr w:type="spellStart"/>
      <w:r>
        <w:rPr>
          <w:b w:val="0"/>
        </w:rPr>
        <w:t>Podnosilac</w:t>
      </w:r>
      <w:proofErr w:type="spellEnd"/>
      <w:r w:rsidR="003A4BAD" w:rsidRPr="0075159E">
        <w:rPr>
          <w:b w:val="0"/>
        </w:rPr>
        <w:t xml:space="preserve">: </w:t>
      </w:r>
      <w:r>
        <w:rPr>
          <w:b w:val="0"/>
        </w:rPr>
        <w:t>Nikola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Momirov</w:t>
      </w:r>
      <w:proofErr w:type="spellEnd"/>
      <w:r w:rsidR="003A4BAD" w:rsidRPr="0075159E">
        <w:rPr>
          <w:b w:val="0"/>
        </w:rPr>
        <w:t xml:space="preserve"> (07-3817/18-2 </w:t>
      </w:r>
      <w:proofErr w:type="spellStart"/>
      <w:r>
        <w:rPr>
          <w:b w:val="0"/>
        </w:rPr>
        <w:t>od</w:t>
      </w:r>
      <w:proofErr w:type="spellEnd"/>
      <w:r w:rsidR="003A4BAD" w:rsidRPr="0075159E">
        <w:rPr>
          <w:b w:val="0"/>
        </w:rPr>
        <w:t xml:space="preserve">  21.12.18.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Apel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roditelja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deteta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potpuno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oštećenje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sluha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2011.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urađena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jednostrana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kohlearna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implantacija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ostvari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zakonsko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ispravno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medicinsko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pomagalo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obrazovanje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kvalitet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života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Navedeno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medicinsko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pomagalo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unutrašnji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kohlearni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implant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spoljašnji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govorni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procesor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uspešno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pratilo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školsku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nastavu</w:t>
      </w:r>
      <w:r w:rsidR="003A4BAD" w:rsidRPr="00546D0F">
        <w:rPr>
          <w:sz w:val="24"/>
          <w:szCs w:val="24"/>
        </w:rPr>
        <w:t xml:space="preserve"> (</w:t>
      </w:r>
      <w:r>
        <w:rPr>
          <w:sz w:val="24"/>
          <w:szCs w:val="24"/>
        </w:rPr>
        <w:t>učenik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drugog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razreda</w:t>
      </w:r>
      <w:r w:rsidR="003A4BAD" w:rsidRPr="00546D0F">
        <w:rPr>
          <w:sz w:val="24"/>
          <w:szCs w:val="24"/>
        </w:rPr>
        <w:t xml:space="preserve">) </w:t>
      </w:r>
      <w:r>
        <w:rPr>
          <w:sz w:val="24"/>
          <w:szCs w:val="24"/>
        </w:rPr>
        <w:t>neophodno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spoljašnji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procesor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potpunosti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ispravan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RFZO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važećem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propisu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medicinskim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pomagalima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odobrava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zamenu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procesora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svakih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sedam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godina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Garantni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rok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procesora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okviru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kojeg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bilo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zamena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pojedinih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delova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zbog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neispravnosti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troškove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održavanja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popravki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uređaja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nakon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isteka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garantnog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roka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snose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roditelji</w:t>
      </w:r>
      <w:r w:rsidR="003A4BAD" w:rsidRPr="00546D0F">
        <w:rPr>
          <w:sz w:val="24"/>
          <w:szCs w:val="24"/>
        </w:rPr>
        <w:t xml:space="preserve"> (</w:t>
      </w:r>
      <w:r>
        <w:rPr>
          <w:sz w:val="24"/>
          <w:szCs w:val="24"/>
        </w:rPr>
        <w:t>popravak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ovlašćenog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zastupnika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servisera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koštao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85.000 </w:t>
      </w:r>
      <w:r>
        <w:rPr>
          <w:sz w:val="24"/>
          <w:szCs w:val="24"/>
        </w:rPr>
        <w:t>dinara</w:t>
      </w:r>
      <w:r w:rsidR="003A4BAD" w:rsidRPr="00546D0F">
        <w:rPr>
          <w:sz w:val="24"/>
          <w:szCs w:val="24"/>
        </w:rPr>
        <w:t xml:space="preserve">). </w:t>
      </w:r>
      <w:r>
        <w:rPr>
          <w:sz w:val="24"/>
          <w:szCs w:val="24"/>
        </w:rPr>
        <w:t>Zbog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svega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navedenog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roditelji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mole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izmeni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nerealno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dug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rok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sedam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godina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zamenu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procesora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teret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Fonda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Navode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cena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zaušnog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procesora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kohlearnog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implanta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oko</w:t>
      </w:r>
      <w:r w:rsidR="003A4BAD" w:rsidRPr="00546D0F">
        <w:rPr>
          <w:sz w:val="24"/>
          <w:szCs w:val="24"/>
        </w:rPr>
        <w:t xml:space="preserve"> 10.000 </w:t>
      </w:r>
      <w:r>
        <w:rPr>
          <w:sz w:val="24"/>
          <w:szCs w:val="24"/>
        </w:rPr>
        <w:t>evra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smatraju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RFZO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disriminaciju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osobama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medicinsko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pomagalo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neophodno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Naglašavaju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praksi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moguće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očekivati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uređaj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tipa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svakodnevno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koristi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3A4BAD" w:rsidRPr="00546D0F">
        <w:rPr>
          <w:sz w:val="24"/>
          <w:szCs w:val="24"/>
        </w:rPr>
        <w:t xml:space="preserve"> 14-15 </w:t>
      </w:r>
      <w:r>
        <w:rPr>
          <w:sz w:val="24"/>
          <w:szCs w:val="24"/>
        </w:rPr>
        <w:t>sati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trajati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više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pet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godina</w:t>
      </w:r>
      <w:r w:rsidR="003A4BAD" w:rsidRPr="00546D0F">
        <w:rPr>
          <w:sz w:val="24"/>
          <w:szCs w:val="24"/>
        </w:rPr>
        <w:t xml:space="preserve">. 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proslediti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RFZO</w:t>
      </w:r>
      <w:r w:rsidR="003A4BAD" w:rsidRPr="00546D0F">
        <w:rPr>
          <w:sz w:val="24"/>
          <w:szCs w:val="24"/>
        </w:rPr>
        <w:t>-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molbom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podnosioca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izveste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postupanju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75159E">
      <w:pPr>
        <w:pStyle w:val="ListParagraph"/>
        <w:numPr>
          <w:ilvl w:val="0"/>
          <w:numId w:val="40"/>
        </w:numPr>
        <w:jc w:val="both"/>
        <w:rPr>
          <w:b w:val="0"/>
        </w:rPr>
      </w:pPr>
      <w:proofErr w:type="spellStart"/>
      <w:r>
        <w:rPr>
          <w:b w:val="0"/>
        </w:rPr>
        <w:t>Podnosilac</w:t>
      </w:r>
      <w:proofErr w:type="spellEnd"/>
      <w:r w:rsidR="003A4BAD" w:rsidRPr="0075159E">
        <w:rPr>
          <w:b w:val="0"/>
        </w:rPr>
        <w:t xml:space="preserve">: </w:t>
      </w:r>
      <w:proofErr w:type="spellStart"/>
      <w:r>
        <w:rPr>
          <w:b w:val="0"/>
        </w:rPr>
        <w:t>Institut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za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javno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zdravlje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Srbije</w:t>
      </w:r>
      <w:proofErr w:type="spellEnd"/>
      <w:r w:rsidR="003A4BAD" w:rsidRPr="0075159E">
        <w:rPr>
          <w:b w:val="0"/>
        </w:rPr>
        <w:t xml:space="preserve"> ''</w:t>
      </w:r>
      <w:proofErr w:type="spellStart"/>
      <w:r>
        <w:rPr>
          <w:b w:val="0"/>
        </w:rPr>
        <w:t>Dr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Milan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Jovanović</w:t>
      </w:r>
      <w:proofErr w:type="spellEnd"/>
      <w:r w:rsidR="003A4BAD">
        <w:rPr>
          <w:b w:val="0"/>
        </w:rPr>
        <w:t xml:space="preserve"> </w:t>
      </w:r>
      <w:proofErr w:type="spellStart"/>
      <w:r>
        <w:rPr>
          <w:b w:val="0"/>
        </w:rPr>
        <w:t>Batut</w:t>
      </w:r>
      <w:proofErr w:type="spellEnd"/>
      <w:r w:rsidR="003A4BAD" w:rsidRPr="0075159E">
        <w:rPr>
          <w:b w:val="0"/>
        </w:rPr>
        <w:t xml:space="preserve">'' (404-9/12-19 </w:t>
      </w:r>
      <w:proofErr w:type="spellStart"/>
      <w:proofErr w:type="gramStart"/>
      <w:r>
        <w:rPr>
          <w:b w:val="0"/>
        </w:rPr>
        <w:t>od</w:t>
      </w:r>
      <w:proofErr w:type="spellEnd"/>
      <w:proofErr w:type="gramEnd"/>
      <w:r w:rsidR="003A4BAD" w:rsidRPr="0075159E">
        <w:rPr>
          <w:b w:val="0"/>
        </w:rPr>
        <w:t xml:space="preserve"> 10.01.19.)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Molba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doprinos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održavanju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akcije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obeležavanja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12 </w:t>
      </w:r>
      <w:r>
        <w:rPr>
          <w:rStyle w:val="Strong"/>
          <w:b w:val="0"/>
          <w:bCs w:val="0"/>
          <w:sz w:val="24"/>
          <w:szCs w:val="24"/>
        </w:rPr>
        <w:t>Evropske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nedelje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borbe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protiv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raka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grlića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materice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tako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što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će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kupola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NS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obojiti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tirkizno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zeleno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- </w:t>
      </w:r>
      <w:r>
        <w:rPr>
          <w:rStyle w:val="Strong"/>
          <w:b w:val="0"/>
          <w:bCs w:val="0"/>
          <w:sz w:val="24"/>
          <w:szCs w:val="24"/>
        </w:rPr>
        <w:t>simbol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borbe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protiv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ove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bolesti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periodu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21.</w:t>
      </w:r>
      <w:r>
        <w:rPr>
          <w:rStyle w:val="Strong"/>
          <w:b w:val="0"/>
          <w:bCs w:val="0"/>
          <w:sz w:val="24"/>
          <w:szCs w:val="24"/>
        </w:rPr>
        <w:t>do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27.01.2019. </w:t>
      </w:r>
      <w:r>
        <w:rPr>
          <w:rStyle w:val="Strong"/>
          <w:b w:val="0"/>
          <w:bCs w:val="0"/>
          <w:sz w:val="24"/>
          <w:szCs w:val="24"/>
        </w:rPr>
        <w:t>godine</w:t>
      </w:r>
      <w:r w:rsidR="003A4BAD" w:rsidRPr="00546D0F">
        <w:rPr>
          <w:rStyle w:val="Strong"/>
          <w:b w:val="0"/>
          <w:bCs w:val="0"/>
          <w:sz w:val="24"/>
          <w:szCs w:val="24"/>
        </w:rPr>
        <w:t>.</w:t>
      </w:r>
      <w:r w:rsidR="003A4BAD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Narodna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prethodnih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godina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bojom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obeležila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nedelju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borbe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protiv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grlića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materice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794D93">
      <w:pPr>
        <w:pStyle w:val="ListParagraph"/>
        <w:numPr>
          <w:ilvl w:val="0"/>
          <w:numId w:val="40"/>
        </w:numPr>
        <w:rPr>
          <w:b w:val="0"/>
        </w:rPr>
      </w:pPr>
      <w:proofErr w:type="spellStart"/>
      <w:r>
        <w:rPr>
          <w:b w:val="0"/>
        </w:rPr>
        <w:t>Podnosilac</w:t>
      </w:r>
      <w:proofErr w:type="spellEnd"/>
      <w:r w:rsidR="003A4BAD" w:rsidRPr="0075159E">
        <w:rPr>
          <w:b w:val="0"/>
        </w:rPr>
        <w:t xml:space="preserve">: </w:t>
      </w:r>
      <w:r>
        <w:rPr>
          <w:b w:val="0"/>
        </w:rPr>
        <w:t>Violeta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Marković</w:t>
      </w:r>
      <w:proofErr w:type="spellEnd"/>
      <w:proofErr w:type="gramStart"/>
      <w:r w:rsidR="003A4BAD" w:rsidRPr="0075159E">
        <w:rPr>
          <w:b w:val="0"/>
        </w:rPr>
        <w:t xml:space="preserve">,  </w:t>
      </w:r>
      <w:proofErr w:type="spellStart"/>
      <w:r>
        <w:rPr>
          <w:b w:val="0"/>
        </w:rPr>
        <w:t>Čačak</w:t>
      </w:r>
      <w:proofErr w:type="spellEnd"/>
      <w:proofErr w:type="gramEnd"/>
      <w:r w:rsidR="003A4BAD" w:rsidRPr="0075159E">
        <w:rPr>
          <w:b w:val="0"/>
        </w:rPr>
        <w:t xml:space="preserve"> (07-119/19 </w:t>
      </w:r>
      <w:r>
        <w:rPr>
          <w:b w:val="0"/>
        </w:rPr>
        <w:t>od</w:t>
      </w:r>
      <w:r w:rsidR="003A4BAD" w:rsidRPr="0075159E">
        <w:rPr>
          <w:b w:val="0"/>
        </w:rPr>
        <w:t xml:space="preserve"> 25.01.19.)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Pritužba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postupak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dodele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subspecijalizacije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gastroenterologije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Tanji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Stovrag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zaposlenoj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Opštoj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bolnici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Čačak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  <w:u w:val="single"/>
        </w:rPr>
        <w:t>: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uputiti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794D93">
      <w:pPr>
        <w:pStyle w:val="ListParagraph"/>
        <w:numPr>
          <w:ilvl w:val="0"/>
          <w:numId w:val="40"/>
        </w:numPr>
        <w:rPr>
          <w:b w:val="0"/>
        </w:rPr>
      </w:pPr>
      <w:proofErr w:type="spellStart"/>
      <w:r>
        <w:rPr>
          <w:b w:val="0"/>
        </w:rPr>
        <w:t>Podnosilac</w:t>
      </w:r>
      <w:proofErr w:type="spellEnd"/>
      <w:r w:rsidR="003A4BAD" w:rsidRPr="0075159E">
        <w:rPr>
          <w:b w:val="0"/>
        </w:rPr>
        <w:t xml:space="preserve">: </w:t>
      </w:r>
      <w:proofErr w:type="spellStart"/>
      <w:r>
        <w:rPr>
          <w:b w:val="0"/>
        </w:rPr>
        <w:t>Nikica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Stojanović</w:t>
      </w:r>
      <w:r w:rsidR="003A4BAD" w:rsidRPr="0075159E">
        <w:rPr>
          <w:b w:val="0"/>
        </w:rPr>
        <w:t xml:space="preserve">, </w:t>
      </w:r>
      <w:r>
        <w:rPr>
          <w:b w:val="0"/>
        </w:rPr>
        <w:t>Novi</w:t>
      </w:r>
      <w:r w:rsidR="003A4BAD" w:rsidRPr="0075159E">
        <w:rPr>
          <w:b w:val="0"/>
        </w:rPr>
        <w:t xml:space="preserve"> </w:t>
      </w:r>
      <w:r>
        <w:rPr>
          <w:b w:val="0"/>
        </w:rPr>
        <w:t>Sad</w:t>
      </w:r>
      <w:r w:rsidR="003A4BAD" w:rsidRPr="0075159E">
        <w:rPr>
          <w:b w:val="0"/>
        </w:rPr>
        <w:t xml:space="preserve"> (07-3649/17-3 </w:t>
      </w:r>
      <w:proofErr w:type="spellStart"/>
      <w:proofErr w:type="gramStart"/>
      <w:r>
        <w:rPr>
          <w:b w:val="0"/>
        </w:rPr>
        <w:t>od</w:t>
      </w:r>
      <w:proofErr w:type="spellEnd"/>
      <w:proofErr w:type="gramEnd"/>
      <w:r w:rsidR="003A4BAD" w:rsidRPr="0075159E">
        <w:rPr>
          <w:b w:val="0"/>
        </w:rPr>
        <w:t xml:space="preserve"> 04.02.19.)</w:t>
      </w:r>
    </w:p>
    <w:p w:rsidR="00003A85" w:rsidRPr="00004A31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Upoznavanje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Odbora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imenovani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predložio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superveštačenje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oftalmologa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lastRenderedPageBreak/>
        <w:t>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Osnovni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sud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Novom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Sadu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svojim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rešenjem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odbio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rStyle w:val="Strong"/>
          <w:b w:val="0"/>
          <w:bCs w:val="0"/>
          <w:sz w:val="24"/>
          <w:szCs w:val="24"/>
        </w:rPr>
        <w:t>Ponovo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dostavlja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dokumenatciju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ističući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radi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''</w:t>
      </w:r>
      <w:r>
        <w:rPr>
          <w:rStyle w:val="Strong"/>
          <w:b w:val="0"/>
          <w:bCs w:val="0"/>
          <w:sz w:val="24"/>
          <w:szCs w:val="24"/>
        </w:rPr>
        <w:t>oftalmološkom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skandalu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''.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Postupak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vodi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Osnovnim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sudom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75159E">
      <w:pPr>
        <w:pStyle w:val="ListParagraph"/>
        <w:numPr>
          <w:ilvl w:val="0"/>
          <w:numId w:val="40"/>
        </w:numPr>
        <w:jc w:val="both"/>
        <w:rPr>
          <w:b w:val="0"/>
        </w:rPr>
      </w:pPr>
      <w:proofErr w:type="spellStart"/>
      <w:r>
        <w:rPr>
          <w:b w:val="0"/>
        </w:rPr>
        <w:t>Podnosilac</w:t>
      </w:r>
      <w:proofErr w:type="spellEnd"/>
      <w:r w:rsidR="003A4BAD" w:rsidRPr="0075159E">
        <w:rPr>
          <w:b w:val="0"/>
        </w:rPr>
        <w:t xml:space="preserve">: </w:t>
      </w:r>
      <w:proofErr w:type="spellStart"/>
      <w:r>
        <w:rPr>
          <w:b w:val="0"/>
        </w:rPr>
        <w:t>Udruženje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pravnika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za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medicinsko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i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zdravstveno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pravo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Srbije</w:t>
      </w:r>
      <w:proofErr w:type="spellEnd"/>
      <w:r w:rsidR="003A4BAD" w:rsidRPr="0075159E">
        <w:rPr>
          <w:b w:val="0"/>
        </w:rPr>
        <w:t>-</w:t>
      </w:r>
      <w:r>
        <w:rPr>
          <w:b w:val="0"/>
        </w:rPr>
        <w:t>SUPRAM</w:t>
      </w:r>
      <w:r w:rsidR="003A4BAD" w:rsidRPr="0075159E">
        <w:rPr>
          <w:b w:val="0"/>
        </w:rPr>
        <w:t xml:space="preserve">, </w:t>
      </w:r>
      <w:r>
        <w:rPr>
          <w:b w:val="0"/>
        </w:rPr>
        <w:t>Beograd</w:t>
      </w:r>
      <w:r w:rsidR="003A4BAD" w:rsidRPr="0075159E">
        <w:rPr>
          <w:b w:val="0"/>
        </w:rPr>
        <w:t xml:space="preserve"> (180-24/19-2 </w:t>
      </w:r>
      <w:proofErr w:type="spellStart"/>
      <w:proofErr w:type="gramStart"/>
      <w:r>
        <w:rPr>
          <w:b w:val="0"/>
        </w:rPr>
        <w:t>od</w:t>
      </w:r>
      <w:proofErr w:type="spellEnd"/>
      <w:proofErr w:type="gramEnd"/>
      <w:r w:rsidR="003A4BAD" w:rsidRPr="0075159E">
        <w:rPr>
          <w:b w:val="0"/>
        </w:rPr>
        <w:t xml:space="preserve"> 12.02.19.)</w:t>
      </w:r>
    </w:p>
    <w:p w:rsidR="00003A85" w:rsidRPr="00546D0F" w:rsidRDefault="000D480C" w:rsidP="0067641E">
      <w:pPr>
        <w:rPr>
          <w:sz w:val="24"/>
          <w:szCs w:val="24"/>
          <w:u w:val="single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Primedba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član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131. </w:t>
      </w:r>
      <w:r>
        <w:rPr>
          <w:rStyle w:val="Strong"/>
          <w:b w:val="0"/>
          <w:bCs w:val="0"/>
          <w:sz w:val="24"/>
          <w:szCs w:val="24"/>
        </w:rPr>
        <w:t>Zakona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zdravstvenom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osiguranju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koji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  <w:lang w:val="ru-RU" w:eastAsia="sr-Latn-CS"/>
        </w:rPr>
        <w:t>propisuje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da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se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osiguranim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licima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obezbeđuju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zdravstvene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usluge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u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visini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od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najmanje</w:t>
      </w:r>
      <w:r w:rsidR="003A4BAD" w:rsidRPr="00546D0F">
        <w:rPr>
          <w:sz w:val="24"/>
          <w:szCs w:val="24"/>
          <w:lang w:val="ru-RU" w:eastAsia="sr-Latn-CS"/>
        </w:rPr>
        <w:t xml:space="preserve"> 65% </w:t>
      </w:r>
      <w:r>
        <w:rPr>
          <w:sz w:val="24"/>
          <w:szCs w:val="24"/>
          <w:lang w:val="ru-RU" w:eastAsia="sr-Latn-CS"/>
        </w:rPr>
        <w:t>od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cene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zdravstvene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usluge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i</w:t>
      </w:r>
      <w:r>
        <w:rPr>
          <w:sz w:val="24"/>
          <w:szCs w:val="24"/>
          <w:lang w:eastAsia="sr-Latn-CS"/>
        </w:rPr>
        <w:t>z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sredstava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obaveznog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zdravstvenog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osiguranja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za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lečenje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bolesti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čije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rano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otkrivanje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predmet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ciljanog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preventivnog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pregleda</w:t>
      </w:r>
      <w:r w:rsidR="003A4BAD" w:rsidRPr="00546D0F">
        <w:rPr>
          <w:sz w:val="24"/>
          <w:szCs w:val="24"/>
          <w:lang w:val="ru-RU" w:eastAsia="sr-Latn-CS"/>
        </w:rPr>
        <w:t xml:space="preserve">, </w:t>
      </w:r>
      <w:r>
        <w:rPr>
          <w:sz w:val="24"/>
          <w:szCs w:val="24"/>
          <w:lang w:val="ru-RU" w:eastAsia="sr-Latn-CS"/>
        </w:rPr>
        <w:t>odnosno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skrininga</w:t>
      </w:r>
      <w:r w:rsidR="003A4BAD" w:rsidRPr="00546D0F">
        <w:rPr>
          <w:sz w:val="24"/>
          <w:szCs w:val="24"/>
          <w:lang w:val="ru-RU" w:eastAsia="sr-Latn-CS"/>
        </w:rPr>
        <w:t xml:space="preserve">, </w:t>
      </w:r>
      <w:r>
        <w:rPr>
          <w:sz w:val="24"/>
          <w:szCs w:val="24"/>
          <w:lang w:val="ru-RU" w:eastAsia="sr-Latn-CS"/>
        </w:rPr>
        <w:t>prema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odgovarajućim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nacionalnim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programima</w:t>
      </w:r>
      <w:r w:rsidR="003A4BAD" w:rsidRPr="00546D0F">
        <w:rPr>
          <w:sz w:val="24"/>
          <w:szCs w:val="24"/>
          <w:lang w:eastAsia="sr-Latn-CS"/>
        </w:rPr>
        <w:t>,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ukoliko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se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osigurano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lice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nije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odazvalo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ni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na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jedan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poziv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u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okviru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jednog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ciklusa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pozivanja</w:t>
      </w:r>
      <w:r w:rsidR="003A4BAD" w:rsidRPr="00546D0F">
        <w:rPr>
          <w:sz w:val="24"/>
          <w:szCs w:val="24"/>
          <w:lang w:val="ru-RU" w:eastAsia="sr-Latn-CS"/>
        </w:rPr>
        <w:t xml:space="preserve">, </w:t>
      </w:r>
      <w:r>
        <w:rPr>
          <w:sz w:val="24"/>
          <w:szCs w:val="24"/>
          <w:lang w:val="ru-RU" w:eastAsia="sr-Latn-CS"/>
        </w:rPr>
        <w:t>niti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svoj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izostanak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opravdalo</w:t>
      </w:r>
      <w:r w:rsidR="003A4BAD" w:rsidRPr="00546D0F">
        <w:rPr>
          <w:sz w:val="24"/>
          <w:szCs w:val="24"/>
          <w:lang w:val="ru-RU" w:eastAsia="sr-Latn-CS"/>
        </w:rPr>
        <w:t xml:space="preserve">, </w:t>
      </w:r>
      <w:r>
        <w:rPr>
          <w:sz w:val="24"/>
          <w:szCs w:val="24"/>
          <w:lang w:val="ru-RU" w:eastAsia="sr-Latn-CS"/>
        </w:rPr>
        <w:t>a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ta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bolest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dijagnostikovana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u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periodu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do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narednog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ciklusa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pozivanja</w:t>
      </w:r>
      <w:r w:rsidR="003A4BAD" w:rsidRPr="00546D0F">
        <w:rPr>
          <w:sz w:val="24"/>
          <w:szCs w:val="24"/>
          <w:lang w:val="ru-RU" w:eastAsia="sr-Latn-CS"/>
        </w:rPr>
        <w:t>.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Ističu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da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je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ovakav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stav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suprotan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članu</w:t>
      </w:r>
      <w:r w:rsidR="003A4BAD" w:rsidRPr="00546D0F">
        <w:rPr>
          <w:sz w:val="24"/>
          <w:szCs w:val="24"/>
          <w:lang w:eastAsia="sr-Latn-CS"/>
        </w:rPr>
        <w:t xml:space="preserve"> 68. </w:t>
      </w:r>
      <w:r>
        <w:rPr>
          <w:sz w:val="24"/>
          <w:szCs w:val="24"/>
          <w:lang w:eastAsia="sr-Latn-CS"/>
        </w:rPr>
        <w:t>Ustava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Republike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Srbije</w:t>
      </w:r>
      <w:r w:rsidR="003A4BAD" w:rsidRPr="00546D0F">
        <w:rPr>
          <w:sz w:val="24"/>
          <w:szCs w:val="24"/>
          <w:lang w:eastAsia="sr-Latn-CS"/>
        </w:rPr>
        <w:t xml:space="preserve">, </w:t>
      </w:r>
      <w:r>
        <w:rPr>
          <w:sz w:val="24"/>
          <w:szCs w:val="24"/>
          <w:lang w:eastAsia="sr-Latn-CS"/>
        </w:rPr>
        <w:t>prema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kome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svako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ima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pravo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na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zaštitu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svog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fizičkog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i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psihičkog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zdravlja</w:t>
      </w:r>
      <w:r w:rsidR="003A4BAD" w:rsidRPr="00546D0F">
        <w:rPr>
          <w:sz w:val="24"/>
          <w:szCs w:val="24"/>
          <w:lang w:eastAsia="sr-Latn-CS"/>
        </w:rPr>
        <w:t xml:space="preserve">, </w:t>
      </w:r>
      <w:r>
        <w:rPr>
          <w:sz w:val="24"/>
          <w:szCs w:val="24"/>
          <w:lang w:eastAsia="sr-Latn-CS"/>
        </w:rPr>
        <w:t>te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da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građani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plaćaju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doprinos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za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zdravstvo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od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svoje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zarade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i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imaju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pravo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na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lečenje</w:t>
      </w:r>
      <w:r w:rsidR="003A4BAD" w:rsidRPr="00546D0F">
        <w:rPr>
          <w:sz w:val="24"/>
          <w:szCs w:val="24"/>
          <w:lang w:eastAsia="sr-Latn-CS"/>
        </w:rPr>
        <w:t xml:space="preserve">. </w:t>
      </w:r>
      <w:r>
        <w:rPr>
          <w:sz w:val="24"/>
          <w:szCs w:val="24"/>
          <w:lang w:eastAsia="sr-Latn-CS"/>
        </w:rPr>
        <w:t>Ukazuju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na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Zakon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pravima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pacijenata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i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na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Zakon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javnom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zdravlju</w:t>
      </w:r>
      <w:r w:rsidR="003A4BAD" w:rsidRPr="00546D0F">
        <w:rPr>
          <w:sz w:val="24"/>
          <w:szCs w:val="24"/>
          <w:lang w:eastAsia="sr-Latn-CS"/>
        </w:rPr>
        <w:t xml:space="preserve">, </w:t>
      </w:r>
      <w:r>
        <w:rPr>
          <w:sz w:val="24"/>
          <w:szCs w:val="24"/>
          <w:lang w:eastAsia="sr-Latn-CS"/>
        </w:rPr>
        <w:t>kojima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je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prevencija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propisana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kao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pravo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ne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kao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dužnost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pojedinca</w:t>
      </w:r>
      <w:r w:rsidR="003A4BAD" w:rsidRPr="00546D0F">
        <w:rPr>
          <w:sz w:val="24"/>
          <w:szCs w:val="24"/>
          <w:lang w:eastAsia="sr-Latn-CS"/>
        </w:rPr>
        <w:t xml:space="preserve">, </w:t>
      </w:r>
      <w:r>
        <w:rPr>
          <w:sz w:val="24"/>
          <w:szCs w:val="24"/>
          <w:lang w:eastAsia="sr-Latn-CS"/>
        </w:rPr>
        <w:t>te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da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zakonsko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rešenje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treba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da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odražava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i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pravno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ne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samo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medicinsko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razumevanje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prevencije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i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ekonomski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interes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osiguranja</w:t>
      </w:r>
      <w:r w:rsidR="003A4BAD" w:rsidRPr="00546D0F">
        <w:rPr>
          <w:sz w:val="24"/>
          <w:szCs w:val="24"/>
          <w:lang w:eastAsia="sr-Latn-CS"/>
        </w:rPr>
        <w:t xml:space="preserve">. </w:t>
      </w:r>
      <w:r>
        <w:rPr>
          <w:sz w:val="24"/>
          <w:szCs w:val="24"/>
          <w:lang w:eastAsia="sr-Latn-CS"/>
        </w:rPr>
        <w:t>Traže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brisanje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rešenja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iz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člana</w:t>
      </w:r>
      <w:r w:rsidR="003A4BAD" w:rsidRPr="00546D0F">
        <w:rPr>
          <w:sz w:val="24"/>
          <w:szCs w:val="24"/>
          <w:lang w:eastAsia="sr-Latn-CS"/>
        </w:rPr>
        <w:t xml:space="preserve"> 131. </w:t>
      </w:r>
      <w:r>
        <w:rPr>
          <w:sz w:val="24"/>
          <w:szCs w:val="24"/>
          <w:lang w:eastAsia="sr-Latn-CS"/>
        </w:rPr>
        <w:t>stav</w:t>
      </w:r>
      <w:r w:rsidR="003A4BAD" w:rsidRPr="00546D0F">
        <w:rPr>
          <w:sz w:val="24"/>
          <w:szCs w:val="24"/>
          <w:lang w:eastAsia="sr-Latn-CS"/>
        </w:rPr>
        <w:t xml:space="preserve"> 1, </w:t>
      </w:r>
      <w:r>
        <w:rPr>
          <w:sz w:val="24"/>
          <w:szCs w:val="24"/>
          <w:lang w:eastAsia="sr-Latn-CS"/>
        </w:rPr>
        <w:t>tačka</w:t>
      </w:r>
      <w:r w:rsidR="003A4BAD" w:rsidRPr="00546D0F">
        <w:rPr>
          <w:sz w:val="24"/>
          <w:szCs w:val="24"/>
          <w:lang w:eastAsia="sr-Latn-CS"/>
        </w:rPr>
        <w:t xml:space="preserve"> 4) </w:t>
      </w:r>
      <w:r>
        <w:rPr>
          <w:sz w:val="24"/>
          <w:szCs w:val="24"/>
          <w:lang w:eastAsia="sr-Latn-CS"/>
        </w:rPr>
        <w:t>podtačka</w:t>
      </w:r>
      <w:r w:rsidR="003A4BAD" w:rsidRPr="00546D0F">
        <w:rPr>
          <w:sz w:val="24"/>
          <w:szCs w:val="24"/>
          <w:lang w:eastAsia="sr-Latn-CS"/>
        </w:rPr>
        <w:t xml:space="preserve"> 5)  </w:t>
      </w:r>
      <w:r>
        <w:rPr>
          <w:sz w:val="24"/>
          <w:szCs w:val="24"/>
          <w:lang w:eastAsia="sr-Latn-CS"/>
        </w:rPr>
        <w:t>Zakona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i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predlažu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da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se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eastAsia="sr-Latn-CS"/>
        </w:rPr>
        <w:t>lečenje</w:t>
      </w:r>
      <w:r w:rsidR="003A4BAD" w:rsidRPr="00546D0F">
        <w:rPr>
          <w:sz w:val="24"/>
          <w:szCs w:val="24"/>
          <w:lang w:eastAsia="sr-Latn-CS"/>
        </w:rPr>
        <w:t xml:space="preserve"> </w:t>
      </w:r>
      <w:r>
        <w:rPr>
          <w:sz w:val="24"/>
          <w:szCs w:val="24"/>
          <w:lang w:val="ru-RU" w:eastAsia="sr-Latn-CS"/>
        </w:rPr>
        <w:t>bolesti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čije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rano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otkrivanje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predmet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ciljanog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preventivnog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pregleda</w:t>
      </w:r>
      <w:r w:rsidR="003A4BAD" w:rsidRPr="00546D0F">
        <w:rPr>
          <w:sz w:val="24"/>
          <w:szCs w:val="24"/>
          <w:lang w:val="ru-RU" w:eastAsia="sr-Latn-CS"/>
        </w:rPr>
        <w:t xml:space="preserve">, </w:t>
      </w:r>
      <w:r>
        <w:rPr>
          <w:sz w:val="24"/>
          <w:szCs w:val="24"/>
          <w:lang w:val="ru-RU" w:eastAsia="sr-Latn-CS"/>
        </w:rPr>
        <w:t>odnosno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skrininga</w:t>
      </w:r>
      <w:r w:rsidR="003A4BAD" w:rsidRPr="00546D0F">
        <w:rPr>
          <w:sz w:val="24"/>
          <w:szCs w:val="24"/>
          <w:lang w:val="ru-RU" w:eastAsia="sr-Latn-CS"/>
        </w:rPr>
        <w:t xml:space="preserve">, </w:t>
      </w:r>
      <w:r>
        <w:rPr>
          <w:sz w:val="24"/>
          <w:szCs w:val="24"/>
          <w:lang w:val="ru-RU" w:eastAsia="sr-Latn-CS"/>
        </w:rPr>
        <w:t>prebaci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u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usluge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koje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se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finansiraju</w:t>
      </w:r>
      <w:r w:rsidR="003A4BAD" w:rsidRPr="00546D0F">
        <w:rPr>
          <w:sz w:val="24"/>
          <w:szCs w:val="24"/>
          <w:lang w:val="ru-RU" w:eastAsia="sr-Latn-CS"/>
        </w:rPr>
        <w:t xml:space="preserve"> 100% </w:t>
      </w:r>
      <w:r>
        <w:rPr>
          <w:sz w:val="24"/>
          <w:szCs w:val="24"/>
          <w:lang w:val="ru-RU" w:eastAsia="sr-Latn-CS"/>
        </w:rPr>
        <w:t>iz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zdravstvenog</w:t>
      </w:r>
      <w:r w:rsidR="003A4BAD" w:rsidRPr="00546D0F">
        <w:rPr>
          <w:sz w:val="24"/>
          <w:szCs w:val="24"/>
          <w:lang w:val="ru-RU" w:eastAsia="sr-Latn-CS"/>
        </w:rPr>
        <w:t xml:space="preserve"> </w:t>
      </w:r>
      <w:r>
        <w:rPr>
          <w:sz w:val="24"/>
          <w:szCs w:val="24"/>
          <w:lang w:val="ru-RU" w:eastAsia="sr-Latn-CS"/>
        </w:rPr>
        <w:t>osiguranja</w:t>
      </w:r>
      <w:r w:rsidR="003A4BAD" w:rsidRPr="00546D0F">
        <w:rPr>
          <w:sz w:val="24"/>
          <w:szCs w:val="24"/>
          <w:lang w:val="ru-RU" w:eastAsia="sr-Latn-CS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proslediti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004A31">
      <w:pPr>
        <w:pStyle w:val="ListParagraph"/>
        <w:numPr>
          <w:ilvl w:val="0"/>
          <w:numId w:val="40"/>
        </w:numPr>
        <w:jc w:val="both"/>
        <w:rPr>
          <w:b w:val="0"/>
        </w:rPr>
      </w:pPr>
      <w:proofErr w:type="spellStart"/>
      <w:r>
        <w:rPr>
          <w:b w:val="0"/>
        </w:rPr>
        <w:t>Podnosilac</w:t>
      </w:r>
      <w:proofErr w:type="spellEnd"/>
      <w:r w:rsidR="003A4BAD" w:rsidRPr="0075159E">
        <w:rPr>
          <w:b w:val="0"/>
        </w:rPr>
        <w:t xml:space="preserve">: </w:t>
      </w:r>
      <w:proofErr w:type="spellStart"/>
      <w:r>
        <w:rPr>
          <w:b w:val="0"/>
        </w:rPr>
        <w:t>Sinidikat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zaposlenih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u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zdravstvu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i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socijalnoj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zaštiti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Srbije</w:t>
      </w:r>
      <w:proofErr w:type="spellEnd"/>
      <w:r w:rsidR="003A4BAD" w:rsidRPr="0075159E">
        <w:rPr>
          <w:b w:val="0"/>
        </w:rPr>
        <w:t xml:space="preserve"> (180-242/19-1 </w:t>
      </w:r>
      <w:proofErr w:type="spellStart"/>
      <w:r>
        <w:rPr>
          <w:b w:val="0"/>
        </w:rPr>
        <w:t>od</w:t>
      </w:r>
      <w:proofErr w:type="spellEnd"/>
      <w:r w:rsidR="003A4BAD" w:rsidRPr="0075159E">
        <w:rPr>
          <w:b w:val="0"/>
        </w:rPr>
        <w:t xml:space="preserve"> 14.02.19.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Zahtev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izmenu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3A4BAD" w:rsidRPr="00546D0F">
        <w:rPr>
          <w:sz w:val="24"/>
          <w:szCs w:val="24"/>
        </w:rPr>
        <w:t xml:space="preserve"> 58. </w:t>
      </w:r>
      <w:r>
        <w:rPr>
          <w:sz w:val="24"/>
          <w:szCs w:val="24"/>
        </w:rPr>
        <w:t>Predloga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propisuje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prekovremeni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ustanovi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dežurstvo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rad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pozivu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pripravnost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tako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navedeni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usaglasiti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članom</w:t>
      </w:r>
      <w:r w:rsidR="003A4BAD" w:rsidRPr="00546D0F">
        <w:rPr>
          <w:sz w:val="24"/>
          <w:szCs w:val="24"/>
        </w:rPr>
        <w:t xml:space="preserve"> 87.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zaposlenima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javnim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službama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Sa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odmah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upoznato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tokom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sistemskih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zdravstva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004A31">
      <w:pPr>
        <w:pStyle w:val="ListParagraph"/>
        <w:numPr>
          <w:ilvl w:val="0"/>
          <w:numId w:val="40"/>
        </w:numPr>
        <w:jc w:val="both"/>
        <w:rPr>
          <w:b w:val="0"/>
        </w:rPr>
      </w:pPr>
      <w:proofErr w:type="spellStart"/>
      <w:r>
        <w:rPr>
          <w:b w:val="0"/>
        </w:rPr>
        <w:t>Podnosilac</w:t>
      </w:r>
      <w:proofErr w:type="spellEnd"/>
      <w:r w:rsidR="003A4BAD" w:rsidRPr="0075159E">
        <w:rPr>
          <w:b w:val="0"/>
        </w:rPr>
        <w:t xml:space="preserve">: </w:t>
      </w:r>
      <w:proofErr w:type="spellStart"/>
      <w:r>
        <w:rPr>
          <w:b w:val="0"/>
        </w:rPr>
        <w:t>Granski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sindikat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zdravstva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i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socijalne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zaštite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NEZAVISNOST</w:t>
      </w:r>
      <w:r w:rsidR="003A4BAD" w:rsidRPr="0075159E">
        <w:rPr>
          <w:b w:val="0"/>
        </w:rPr>
        <w:t xml:space="preserve"> (07-273/19 </w:t>
      </w:r>
      <w:r>
        <w:rPr>
          <w:b w:val="0"/>
        </w:rPr>
        <w:t>od</w:t>
      </w:r>
      <w:r w:rsidR="003A4BAD" w:rsidRPr="0075159E">
        <w:rPr>
          <w:b w:val="0"/>
        </w:rPr>
        <w:t xml:space="preserve"> 18.02.19.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Sindikat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traži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kontrolu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Komore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sestara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tehničara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kontinurane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medicinske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edukacije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uvođenje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privremenih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Komori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raspisivanje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novih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izbora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nivoima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Odlukom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komore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glasniku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KMSZTS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objavljen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test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kontinuiranu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medicinsku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edukaciju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akreditovan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strane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ZSS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Smatraju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suprotno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Odluci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akreditaciji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ZSS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Statutu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Komore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vrši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obesmišljavanje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kontinuirane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medicinske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edukacije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imajući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obuke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edukacije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već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samo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testovi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popunjavaju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dobijanja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bodova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produženje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licence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Polazeći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3A4BAD" w:rsidRPr="00546D0F">
        <w:rPr>
          <w:sz w:val="24"/>
          <w:szCs w:val="24"/>
        </w:rPr>
        <w:t xml:space="preserve"> 178.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propisano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šta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kontinuirana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edukacija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podrazumeva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dostaviti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savetu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75159E">
      <w:pPr>
        <w:pStyle w:val="ListParagraph"/>
        <w:numPr>
          <w:ilvl w:val="0"/>
          <w:numId w:val="40"/>
        </w:numPr>
        <w:jc w:val="both"/>
        <w:rPr>
          <w:b w:val="0"/>
        </w:rPr>
      </w:pPr>
      <w:proofErr w:type="spellStart"/>
      <w:r>
        <w:rPr>
          <w:b w:val="0"/>
        </w:rPr>
        <w:t>Nacionalna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asocijacija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udruženja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zdravstvenih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radnika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Srbije</w:t>
      </w:r>
      <w:proofErr w:type="spellEnd"/>
      <w:r w:rsidR="003A4BAD" w:rsidRPr="0075159E">
        <w:rPr>
          <w:b w:val="0"/>
        </w:rPr>
        <w:t xml:space="preserve"> (07-2390/18-2 </w:t>
      </w:r>
      <w:proofErr w:type="spellStart"/>
      <w:proofErr w:type="gramStart"/>
      <w:r>
        <w:rPr>
          <w:b w:val="0"/>
        </w:rPr>
        <w:t>od</w:t>
      </w:r>
      <w:proofErr w:type="spellEnd"/>
      <w:proofErr w:type="gramEnd"/>
      <w:r w:rsidR="003A4BAD" w:rsidRPr="0075159E">
        <w:rPr>
          <w:b w:val="0"/>
        </w:rPr>
        <w:t xml:space="preserve"> 19.02.19. </w:t>
      </w:r>
      <w:r>
        <w:rPr>
          <w:b w:val="0"/>
        </w:rPr>
        <w:t>i</w:t>
      </w:r>
      <w:r w:rsidR="003A4BAD" w:rsidRPr="0075159E">
        <w:rPr>
          <w:b w:val="0"/>
        </w:rPr>
        <w:t xml:space="preserve"> 06.03.19.)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</w:t>
      </w:r>
      <w:r>
        <w:rPr>
          <w:sz w:val="24"/>
          <w:szCs w:val="24"/>
        </w:rPr>
        <w:t>ahtev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urgencija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kontrolu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Komore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sestara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tehničara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kontinurane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medicinske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edukacije</w:t>
      </w:r>
      <w:r w:rsidR="003A4BAD" w:rsidRPr="00546D0F">
        <w:rPr>
          <w:sz w:val="24"/>
          <w:szCs w:val="24"/>
        </w:rPr>
        <w:t>.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Saglasno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3A4BAD" w:rsidRPr="00546D0F">
        <w:rPr>
          <w:sz w:val="24"/>
          <w:szCs w:val="24"/>
        </w:rPr>
        <w:t xml:space="preserve"> 178.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propisano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šta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kontinuirana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edukacija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podrazumeva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dostaviti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savetu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75159E">
      <w:pPr>
        <w:pStyle w:val="ListParagraph"/>
        <w:numPr>
          <w:ilvl w:val="0"/>
          <w:numId w:val="40"/>
        </w:numPr>
        <w:jc w:val="both"/>
        <w:rPr>
          <w:b w:val="0"/>
        </w:rPr>
      </w:pPr>
      <w:proofErr w:type="spellStart"/>
      <w:r>
        <w:rPr>
          <w:b w:val="0"/>
        </w:rPr>
        <w:t>Komora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medicinskih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sestara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i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zdravstvenih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tehničara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Srbije</w:t>
      </w:r>
      <w:proofErr w:type="spellEnd"/>
      <w:r w:rsidR="003A4BAD" w:rsidRPr="0075159E">
        <w:rPr>
          <w:b w:val="0"/>
        </w:rPr>
        <w:t xml:space="preserve"> (07-2390/18-3 </w:t>
      </w:r>
      <w:proofErr w:type="spellStart"/>
      <w:r>
        <w:rPr>
          <w:b w:val="0"/>
        </w:rPr>
        <w:t>od</w:t>
      </w:r>
      <w:proofErr w:type="spellEnd"/>
      <w:r w:rsidR="003A4BAD" w:rsidRPr="0075159E">
        <w:rPr>
          <w:b w:val="0"/>
        </w:rPr>
        <w:t xml:space="preserve"> 19.02.19.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Reagovanje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navode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Granskog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sindikata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NEZAVISNOST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Nacionalne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asocijacije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radnika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Komora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ističe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zlonamernim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intencijama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sindikalne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organizacije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navedene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asocijacije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jer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Komora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vršila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kontinuiranu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edukaciju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već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objavljivanja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predmetnih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programa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tražila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 </w:t>
      </w:r>
      <w:r>
        <w:rPr>
          <w:sz w:val="24"/>
          <w:szCs w:val="24"/>
        </w:rPr>
        <w:t>dobila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posebnu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saglasnost</w:t>
      </w:r>
      <w:r w:rsidR="003A4BAD" w:rsidRPr="00546D0F">
        <w:rPr>
          <w:sz w:val="24"/>
          <w:szCs w:val="24"/>
        </w:rPr>
        <w:t xml:space="preserve"> 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donirane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programe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dostavi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članstvu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kroz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službeno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glasilo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distribuirala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programe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kontinuirane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edukacije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anesteziologa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reanimatora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transfuziologa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Opšte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bolnice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Požarevac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akreditovao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ZSS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vrednovao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A4BAD" w:rsidRPr="00546D0F">
        <w:rPr>
          <w:sz w:val="24"/>
          <w:szCs w:val="24"/>
        </w:rPr>
        <w:t xml:space="preserve"> 10 </w:t>
      </w:r>
      <w:r>
        <w:rPr>
          <w:sz w:val="24"/>
          <w:szCs w:val="24"/>
        </w:rPr>
        <w:t>bodova</w:t>
      </w:r>
      <w:r w:rsidR="003A4BAD" w:rsidRPr="00546D0F">
        <w:rPr>
          <w:sz w:val="24"/>
          <w:szCs w:val="24"/>
        </w:rPr>
        <w:t>.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Saglasno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3A4BAD" w:rsidRPr="00546D0F">
        <w:rPr>
          <w:sz w:val="24"/>
          <w:szCs w:val="24"/>
        </w:rPr>
        <w:t xml:space="preserve"> 178.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propisano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šta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kontinuirana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edukacija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podrazumeva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dostaviti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savetu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ED5B4A">
      <w:pPr>
        <w:pStyle w:val="ListParagraph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</w:rPr>
      </w:pPr>
      <w:proofErr w:type="spellStart"/>
      <w:r>
        <w:rPr>
          <w:b w:val="0"/>
        </w:rPr>
        <w:t>Farmaceutski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fakultet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Savez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farmaceutskih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udruženja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Srbije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Udruženje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privatnih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apotekara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SPAS</w:t>
      </w:r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Srpsko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apotekarsko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društvo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i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mnoga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druga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udruženja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apoteka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kao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i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apoteke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Smederevo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Požarevac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Pirot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Loznica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Jagodina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Valjevo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Velika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Plana</w:t>
      </w:r>
      <w:r w:rsidR="003A4BAD" w:rsidRPr="0075159E">
        <w:rPr>
          <w:b w:val="0"/>
        </w:rPr>
        <w:t xml:space="preserve"> (180-24</w:t>
      </w:r>
      <w:r w:rsidR="003A4BAD">
        <w:rPr>
          <w:b w:val="0"/>
        </w:rPr>
        <w:t xml:space="preserve">2/19-3 </w:t>
      </w:r>
      <w:proofErr w:type="spellStart"/>
      <w:r>
        <w:rPr>
          <w:b w:val="0"/>
        </w:rPr>
        <w:t>od</w:t>
      </w:r>
      <w:proofErr w:type="spellEnd"/>
      <w:r w:rsidR="003A4BAD">
        <w:rPr>
          <w:b w:val="0"/>
        </w:rPr>
        <w:t xml:space="preserve"> 04.03.19; 20.03.2019</w:t>
      </w:r>
      <w:r w:rsidR="003A4BAD" w:rsidRPr="0075159E">
        <w:rPr>
          <w:b w:val="0"/>
        </w:rPr>
        <w:t>; 25.</w:t>
      </w:r>
      <w:r>
        <w:rPr>
          <w:b w:val="0"/>
        </w:rPr>
        <w:t>i</w:t>
      </w:r>
      <w:r w:rsidR="003A4BAD" w:rsidRPr="0075159E">
        <w:rPr>
          <w:b w:val="0"/>
        </w:rPr>
        <w:t xml:space="preserve"> 28.03 2019.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izmeni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A4BAD" w:rsidRPr="00546D0F">
        <w:rPr>
          <w:sz w:val="24"/>
          <w:szCs w:val="24"/>
        </w:rPr>
        <w:t xml:space="preserve"> 222. </w:t>
      </w:r>
      <w:r>
        <w:rPr>
          <w:sz w:val="24"/>
          <w:szCs w:val="24"/>
        </w:rPr>
        <w:t>Predloga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tako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utvrditi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kriterijumi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apoteke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otvarale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geografskim</w:t>
      </w:r>
      <w:r w:rsidR="003A4BAD" w:rsidRPr="00546D0F">
        <w:rPr>
          <w:sz w:val="24"/>
          <w:szCs w:val="24"/>
        </w:rPr>
        <w:t xml:space="preserve"> (200 </w:t>
      </w:r>
      <w:r>
        <w:rPr>
          <w:sz w:val="24"/>
          <w:szCs w:val="24"/>
        </w:rPr>
        <w:t>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udaljenosti</w:t>
      </w:r>
      <w:r w:rsidR="003A4BAD" w:rsidRPr="00546D0F">
        <w:rPr>
          <w:sz w:val="24"/>
          <w:szCs w:val="24"/>
        </w:rPr>
        <w:t xml:space="preserve">) </w:t>
      </w:r>
      <w:r>
        <w:rPr>
          <w:sz w:val="24"/>
          <w:szCs w:val="24"/>
        </w:rPr>
        <w:t>odnosno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demografskim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kriterijumima</w:t>
      </w:r>
      <w:r w:rsidR="003A4BAD" w:rsidRPr="00546D0F">
        <w:rPr>
          <w:sz w:val="24"/>
          <w:szCs w:val="24"/>
        </w:rPr>
        <w:t xml:space="preserve">  (</w:t>
      </w:r>
      <w:r>
        <w:rPr>
          <w:sz w:val="24"/>
          <w:szCs w:val="24"/>
        </w:rPr>
        <w:t>jedna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apoteka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4.000 </w:t>
      </w:r>
      <w:r>
        <w:rPr>
          <w:sz w:val="24"/>
          <w:szCs w:val="24"/>
        </w:rPr>
        <w:t>stanovnika</w:t>
      </w:r>
      <w:r w:rsidR="003A4BAD" w:rsidRPr="00546D0F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uspostavi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Mreža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apoteka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obuhvatala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apoteke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bez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obzira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vlasničku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strukturu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Apoteke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traže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izmenu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dopunu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3A4BAD" w:rsidRPr="00546D0F">
        <w:rPr>
          <w:sz w:val="24"/>
          <w:szCs w:val="24"/>
        </w:rPr>
        <w:t xml:space="preserve">. 221, 222, 232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263. </w:t>
      </w:r>
      <w:r>
        <w:rPr>
          <w:sz w:val="24"/>
          <w:szCs w:val="24"/>
        </w:rPr>
        <w:t>Predloga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zahtevaju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utvrdi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javni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interes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apotekarske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ustanove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(</w:t>
      </w:r>
      <w:r>
        <w:rPr>
          <w:sz w:val="24"/>
          <w:szCs w:val="24"/>
        </w:rPr>
        <w:t>državnoj</w:t>
      </w:r>
      <w:r w:rsidR="003A4BAD" w:rsidRPr="00546D0F">
        <w:rPr>
          <w:sz w:val="24"/>
          <w:szCs w:val="24"/>
        </w:rPr>
        <w:t xml:space="preserve">) </w:t>
      </w:r>
      <w:r>
        <w:rPr>
          <w:sz w:val="24"/>
          <w:szCs w:val="24"/>
        </w:rPr>
        <w:t>javnoj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svojini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spreči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dalje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propadanje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apoteka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javnoj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svojini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obzirom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demografski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geografski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pokazatelji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najviše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uticali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pojavu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nelojalne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konkurencije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koncentraciju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kapitala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fokusiranje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tržišta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prodaju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čime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preovladali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ekonomski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etički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razlozi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odmah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upoznato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tokom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sistemskih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zdravstva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004A31">
      <w:pPr>
        <w:pStyle w:val="ListParagraph"/>
        <w:numPr>
          <w:ilvl w:val="0"/>
          <w:numId w:val="40"/>
        </w:numPr>
        <w:jc w:val="both"/>
        <w:rPr>
          <w:b w:val="0"/>
        </w:rPr>
      </w:pPr>
      <w:proofErr w:type="spellStart"/>
      <w:r>
        <w:rPr>
          <w:b w:val="0"/>
        </w:rPr>
        <w:t>Udruženje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građana</w:t>
      </w:r>
      <w:proofErr w:type="spellEnd"/>
      <w:r w:rsidR="003A4BAD" w:rsidRPr="0075159E">
        <w:rPr>
          <w:b w:val="0"/>
        </w:rPr>
        <w:t xml:space="preserve"> ''</w:t>
      </w:r>
      <w:proofErr w:type="spellStart"/>
      <w:r>
        <w:rPr>
          <w:b w:val="0"/>
        </w:rPr>
        <w:t>Pravo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izbor</w:t>
      </w:r>
      <w:proofErr w:type="spellEnd"/>
      <w:r w:rsidR="003A4BAD" w:rsidRPr="0075159E">
        <w:rPr>
          <w:b w:val="0"/>
        </w:rPr>
        <w:t xml:space="preserve">'', </w:t>
      </w:r>
      <w:proofErr w:type="spellStart"/>
      <w:r>
        <w:rPr>
          <w:b w:val="0"/>
        </w:rPr>
        <w:t>dr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Jovana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Stojković</w:t>
      </w:r>
      <w:proofErr w:type="spellEnd"/>
      <w:r w:rsidR="003A4BAD" w:rsidRPr="0075159E">
        <w:rPr>
          <w:b w:val="0"/>
        </w:rPr>
        <w:t xml:space="preserve"> (06-426/19 </w:t>
      </w:r>
      <w:r>
        <w:rPr>
          <w:b w:val="0"/>
        </w:rPr>
        <w:t>od</w:t>
      </w:r>
      <w:r w:rsidR="003A4BAD" w:rsidRPr="0075159E">
        <w:rPr>
          <w:b w:val="0"/>
        </w:rPr>
        <w:t xml:space="preserve">           11.03.19. </w:t>
      </w:r>
      <w:r>
        <w:rPr>
          <w:b w:val="0"/>
        </w:rPr>
        <w:t>i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Peticija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broj</w:t>
      </w:r>
      <w:proofErr w:type="spellEnd"/>
      <w:r w:rsidR="003A4BAD" w:rsidRPr="0075159E">
        <w:rPr>
          <w:b w:val="0"/>
        </w:rPr>
        <w:t xml:space="preserve"> 5-322/19 </w:t>
      </w:r>
      <w:r>
        <w:rPr>
          <w:b w:val="0"/>
        </w:rPr>
        <w:t>od</w:t>
      </w:r>
      <w:r w:rsidR="003A4BAD" w:rsidRPr="0075159E">
        <w:rPr>
          <w:b w:val="0"/>
        </w:rPr>
        <w:t xml:space="preserve"> 11.04.2019.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dostavljena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od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Odbora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za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ustavna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pitanja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i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zakonodavstvo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color w:val="00000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Molba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roditelja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prijem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vezi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zahtevom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iz</w:t>
      </w:r>
      <w:r>
        <w:rPr>
          <w:sz w:val="24"/>
          <w:szCs w:val="24"/>
        </w:rPr>
        <w:t>menu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3A4BAD" w:rsidRPr="00546D0F">
        <w:rPr>
          <w:sz w:val="24"/>
          <w:szCs w:val="24"/>
        </w:rPr>
        <w:t xml:space="preserve"> 32.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stanovništva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zaraznih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bolesti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Navedeni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kako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navode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saglasnosti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3A4BAD" w:rsidRPr="00546D0F">
        <w:rPr>
          <w:sz w:val="24"/>
          <w:szCs w:val="24"/>
        </w:rPr>
        <w:t xml:space="preserve">. 24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25. </w:t>
      </w:r>
      <w:r>
        <w:rPr>
          <w:sz w:val="24"/>
          <w:szCs w:val="24"/>
        </w:rPr>
        <w:t>Ustava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brojnim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međunarodnim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dokumentima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poput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Univerzalne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deklaracije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bioetici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ljudskim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pravima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Saglasno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traže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roditelji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dobiju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kompletnih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informacija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dobrobitima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rizicima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nosi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svaka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vakcina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odluče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rizik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preuzeti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Ističu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Odeljenje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nadzor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nad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vakcinama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preventabilnim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bolestima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imunizaciju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Instituta</w:t>
      </w:r>
      <w:r w:rsidR="003A4BAD" w:rsidRPr="00546D0F">
        <w:rPr>
          <w:color w:val="000000"/>
          <w:sz w:val="24"/>
          <w:szCs w:val="24"/>
        </w:rPr>
        <w:t xml:space="preserve"> ''</w:t>
      </w:r>
      <w:r>
        <w:rPr>
          <w:color w:val="000000"/>
          <w:sz w:val="24"/>
          <w:szCs w:val="24"/>
        </w:rPr>
        <w:t>Dr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Milan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Jovanović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Batut</w:t>
      </w:r>
      <w:r w:rsidR="003A4BAD" w:rsidRPr="00546D0F">
        <w:rPr>
          <w:color w:val="000000"/>
          <w:sz w:val="24"/>
          <w:szCs w:val="24"/>
        </w:rPr>
        <w:t xml:space="preserve">'' </w:t>
      </w:r>
      <w:r>
        <w:rPr>
          <w:color w:val="000000"/>
          <w:sz w:val="24"/>
          <w:szCs w:val="24"/>
        </w:rPr>
        <w:t>ne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poseduje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informaciju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dokument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tome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zakonom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garantuje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dugoročnu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učinkovitost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sigurnost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predmetnih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vakcina</w:t>
      </w:r>
      <w:r w:rsidR="003A4BAD" w:rsidRPr="00546D0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kao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zakonom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odgovara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neželjena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dejstva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nakon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imunizacije</w:t>
      </w:r>
      <w:r w:rsidR="003A4BAD" w:rsidRPr="00546D0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Odboru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dostavljena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peticija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iz</w:t>
      </w:r>
      <w:r>
        <w:rPr>
          <w:sz w:val="24"/>
          <w:szCs w:val="24"/>
        </w:rPr>
        <w:t>menu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3A4BAD" w:rsidRPr="00546D0F">
        <w:rPr>
          <w:sz w:val="24"/>
          <w:szCs w:val="24"/>
        </w:rPr>
        <w:t xml:space="preserve"> 32.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stanovništva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zaraznih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bolesti</w:t>
      </w:r>
      <w:r w:rsidR="003A4BAD" w:rsidRPr="00546D0F">
        <w:rPr>
          <w:sz w:val="24"/>
          <w:szCs w:val="24"/>
        </w:rPr>
        <w:t>,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koju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potpisalo</w:t>
      </w:r>
      <w:r w:rsidR="003A4BAD" w:rsidRPr="00546D0F">
        <w:rPr>
          <w:color w:val="000000"/>
          <w:sz w:val="24"/>
          <w:szCs w:val="24"/>
        </w:rPr>
        <w:t xml:space="preserve"> 10387 </w:t>
      </w:r>
      <w:r>
        <w:rPr>
          <w:color w:val="000000"/>
          <w:sz w:val="24"/>
          <w:szCs w:val="24"/>
        </w:rPr>
        <w:t>građana</w:t>
      </w:r>
      <w:r w:rsidR="003A4BAD" w:rsidRPr="00546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RS</w:t>
      </w:r>
      <w:r w:rsidR="003A4BAD" w:rsidRPr="00546D0F">
        <w:rPr>
          <w:color w:val="000000"/>
          <w:sz w:val="24"/>
          <w:szCs w:val="24"/>
        </w:rPr>
        <w:t>.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Predlog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dostaviti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3A4BAD" w:rsidRPr="00546D0F">
        <w:rPr>
          <w:sz w:val="24"/>
          <w:szCs w:val="24"/>
        </w:rPr>
        <w:t xml:space="preserve">. </w:t>
      </w:r>
    </w:p>
    <w:p w:rsidR="00003A85" w:rsidRPr="0075159E" w:rsidRDefault="000D480C" w:rsidP="00004A31">
      <w:pPr>
        <w:pStyle w:val="ListParagraph"/>
        <w:numPr>
          <w:ilvl w:val="0"/>
          <w:numId w:val="40"/>
        </w:numPr>
        <w:jc w:val="both"/>
        <w:rPr>
          <w:b w:val="0"/>
        </w:rPr>
      </w:pPr>
      <w:proofErr w:type="spellStart"/>
      <w:r>
        <w:rPr>
          <w:b w:val="0"/>
        </w:rPr>
        <w:t>Sinidikat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zaposlenih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u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zdravstvu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i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socijalnoj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zaštiti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Srbije</w:t>
      </w:r>
      <w:proofErr w:type="spellEnd"/>
      <w:r w:rsidR="003A4BAD" w:rsidRPr="0075159E">
        <w:rPr>
          <w:b w:val="0"/>
        </w:rPr>
        <w:t xml:space="preserve"> (180-24/19-3 </w:t>
      </w:r>
      <w:proofErr w:type="spellStart"/>
      <w:r>
        <w:rPr>
          <w:b w:val="0"/>
        </w:rPr>
        <w:t>od</w:t>
      </w:r>
      <w:proofErr w:type="spellEnd"/>
      <w:r w:rsidR="003A4BAD" w:rsidRPr="0075159E">
        <w:rPr>
          <w:b w:val="0"/>
        </w:rPr>
        <w:t xml:space="preserve"> 13.03.19.) </w:t>
      </w:r>
      <w:r>
        <w:rPr>
          <w:b w:val="0"/>
        </w:rPr>
        <w:t>i</w:t>
      </w:r>
      <w:r w:rsidR="003A4BAD">
        <w:rPr>
          <w:b w:val="0"/>
        </w:rPr>
        <w:t xml:space="preserve"> </w:t>
      </w:r>
      <w:proofErr w:type="spellStart"/>
      <w:r>
        <w:rPr>
          <w:b w:val="0"/>
        </w:rPr>
        <w:t>Savez</w:t>
      </w:r>
      <w:proofErr w:type="spellEnd"/>
      <w:r w:rsidR="003A4BAD">
        <w:rPr>
          <w:b w:val="0"/>
        </w:rPr>
        <w:t xml:space="preserve"> </w:t>
      </w:r>
      <w:proofErr w:type="spellStart"/>
      <w:r>
        <w:rPr>
          <w:b w:val="0"/>
        </w:rPr>
        <w:t>samostalnih</w:t>
      </w:r>
      <w:proofErr w:type="spellEnd"/>
      <w:r w:rsidR="003A4BAD">
        <w:rPr>
          <w:b w:val="0"/>
        </w:rPr>
        <w:t xml:space="preserve"> </w:t>
      </w:r>
      <w:proofErr w:type="spellStart"/>
      <w:r>
        <w:rPr>
          <w:b w:val="0"/>
        </w:rPr>
        <w:t>sindikata</w:t>
      </w:r>
      <w:proofErr w:type="spellEnd"/>
      <w:r w:rsidR="003A4BAD">
        <w:rPr>
          <w:b w:val="0"/>
        </w:rPr>
        <w:t xml:space="preserve"> </w:t>
      </w:r>
      <w:proofErr w:type="gramStart"/>
      <w:r>
        <w:rPr>
          <w:b w:val="0"/>
        </w:rPr>
        <w:t>BG</w:t>
      </w:r>
      <w:r w:rsidR="003A4BAD" w:rsidRPr="0075159E">
        <w:rPr>
          <w:b w:val="0"/>
        </w:rPr>
        <w:t>(</w:t>
      </w:r>
      <w:proofErr w:type="gramEnd"/>
      <w:r w:rsidR="003A4BAD" w:rsidRPr="0075159E">
        <w:rPr>
          <w:b w:val="0"/>
        </w:rPr>
        <w:t xml:space="preserve">180-24/19-4 </w:t>
      </w:r>
      <w:proofErr w:type="spellStart"/>
      <w:r>
        <w:rPr>
          <w:b w:val="0"/>
        </w:rPr>
        <w:t>od</w:t>
      </w:r>
      <w:proofErr w:type="spellEnd"/>
      <w:r w:rsidR="003A4BAD" w:rsidRPr="0075159E">
        <w:rPr>
          <w:b w:val="0"/>
        </w:rPr>
        <w:t xml:space="preserve"> 20.03.19.)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Inicijativa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izmenu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dopunu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čl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73.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95. </w:t>
      </w:r>
      <w:r>
        <w:rPr>
          <w:rStyle w:val="Strong"/>
          <w:b w:val="0"/>
          <w:bCs w:val="0"/>
          <w:sz w:val="24"/>
          <w:szCs w:val="24"/>
        </w:rPr>
        <w:t>Predloga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zakona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zdravstvenom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osiguranju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koji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odnose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lica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usled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bolesti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komplikacija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izazvanih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svim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vrstama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malignih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oboljenja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sve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vreme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trajanja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privremene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sprečenosti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radi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lečenja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dobijaju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100% </w:t>
      </w:r>
      <w:r>
        <w:rPr>
          <w:rStyle w:val="Strong"/>
          <w:b w:val="0"/>
          <w:bCs w:val="0"/>
          <w:sz w:val="24"/>
          <w:szCs w:val="24"/>
        </w:rPr>
        <w:t>od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osnova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nakanadu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zarade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kao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65%. </w:t>
      </w:r>
      <w:r>
        <w:rPr>
          <w:rStyle w:val="Strong"/>
          <w:b w:val="0"/>
          <w:bCs w:val="0"/>
          <w:sz w:val="24"/>
          <w:szCs w:val="24"/>
        </w:rPr>
        <w:t>Savez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samostalnih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sindikata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Beograda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podržava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inicijativu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Sa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inicijativom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upoznato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tokom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sistemskih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zdravstva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794D93">
      <w:pPr>
        <w:pStyle w:val="ListParagraph"/>
        <w:numPr>
          <w:ilvl w:val="0"/>
          <w:numId w:val="40"/>
        </w:numPr>
        <w:rPr>
          <w:b w:val="0"/>
        </w:rPr>
      </w:pPr>
      <w:proofErr w:type="spellStart"/>
      <w:r>
        <w:rPr>
          <w:b w:val="0"/>
        </w:rPr>
        <w:t>Skupština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Opštine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Kula</w:t>
      </w:r>
      <w:r w:rsidR="003A4BAD" w:rsidRPr="0075159E">
        <w:rPr>
          <w:b w:val="0"/>
        </w:rPr>
        <w:t xml:space="preserve"> (180-242/19-4 </w:t>
      </w:r>
      <w:proofErr w:type="spellStart"/>
      <w:r>
        <w:rPr>
          <w:b w:val="0"/>
        </w:rPr>
        <w:t>od</w:t>
      </w:r>
      <w:proofErr w:type="spellEnd"/>
      <w:r w:rsidR="003A4BAD" w:rsidRPr="0075159E">
        <w:rPr>
          <w:b w:val="0"/>
        </w:rPr>
        <w:t xml:space="preserve"> 20.03.19.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Inicijativa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izmenu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člana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75. </w:t>
      </w:r>
      <w:r>
        <w:rPr>
          <w:rStyle w:val="Strong"/>
          <w:b w:val="0"/>
          <w:bCs w:val="0"/>
          <w:sz w:val="24"/>
          <w:szCs w:val="24"/>
        </w:rPr>
        <w:t>Predloga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zakona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zdravstvenoj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zaštiti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rStyle w:val="Strong"/>
          <w:b w:val="0"/>
          <w:bCs w:val="0"/>
          <w:sz w:val="24"/>
          <w:szCs w:val="24"/>
        </w:rPr>
        <w:t>Traže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lastRenderedPageBreak/>
        <w:t>hitna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medicinska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pomoć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ili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urgentna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medicinska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pomoć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funkcioniše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okviru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zdravlja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Kula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Sa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inicijativom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upoznato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tokom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sistemskih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zdravstva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794D93">
      <w:pPr>
        <w:pStyle w:val="ListParagraph"/>
        <w:numPr>
          <w:ilvl w:val="0"/>
          <w:numId w:val="40"/>
        </w:numPr>
        <w:rPr>
          <w:b w:val="0"/>
        </w:rPr>
      </w:pPr>
      <w:proofErr w:type="spellStart"/>
      <w:r>
        <w:rPr>
          <w:b w:val="0"/>
        </w:rPr>
        <w:t>Beogradski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edukativni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centar</w:t>
      </w:r>
      <w:proofErr w:type="spellEnd"/>
      <w:r w:rsidR="003A4BAD" w:rsidRPr="0075159E">
        <w:rPr>
          <w:b w:val="0"/>
        </w:rPr>
        <w:t xml:space="preserve"> (06-327/19-8 </w:t>
      </w:r>
      <w:proofErr w:type="spellStart"/>
      <w:r>
        <w:rPr>
          <w:b w:val="0"/>
        </w:rPr>
        <w:t>od</w:t>
      </w:r>
      <w:proofErr w:type="spellEnd"/>
      <w:r w:rsidR="003A4BAD" w:rsidRPr="0075159E">
        <w:rPr>
          <w:b w:val="0"/>
        </w:rPr>
        <w:t xml:space="preserve"> 21.03.19.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Molba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hitan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prijem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povodom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Predloga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zakona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utvrđivanju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činjenica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statusu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novorođene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dece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sumnja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nestala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iz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porodilišta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Republici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Srbiji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Rešavanje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problema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pravosuđe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minstarstva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nadležnog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porodicu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nakon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sastanka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predsednikom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pravosuđe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povodom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teme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preneti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zajednički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stav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istoj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nekoj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narednih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sednica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A4BAD" w:rsidRPr="00546D0F">
        <w:rPr>
          <w:sz w:val="24"/>
          <w:szCs w:val="24"/>
        </w:rPr>
        <w:t xml:space="preserve">. </w:t>
      </w:r>
    </w:p>
    <w:p w:rsidR="00003A85" w:rsidRPr="0075159E" w:rsidRDefault="000D480C" w:rsidP="00794D93">
      <w:pPr>
        <w:pStyle w:val="ListParagraph"/>
        <w:numPr>
          <w:ilvl w:val="0"/>
          <w:numId w:val="40"/>
        </w:numPr>
        <w:rPr>
          <w:b w:val="0"/>
        </w:rPr>
      </w:pPr>
      <w:proofErr w:type="spellStart"/>
      <w:r>
        <w:rPr>
          <w:b w:val="0"/>
        </w:rPr>
        <w:t>Poverenik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za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zaštitu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ravnopravnosti</w:t>
      </w:r>
      <w:proofErr w:type="spellEnd"/>
      <w:r w:rsidR="003A4BAD" w:rsidRPr="0075159E">
        <w:rPr>
          <w:b w:val="0"/>
        </w:rPr>
        <w:t xml:space="preserve"> (180-242/19-69 </w:t>
      </w:r>
      <w:proofErr w:type="spellStart"/>
      <w:proofErr w:type="gramStart"/>
      <w:r>
        <w:rPr>
          <w:b w:val="0"/>
        </w:rPr>
        <w:t>od</w:t>
      </w:r>
      <w:proofErr w:type="spellEnd"/>
      <w:proofErr w:type="gramEnd"/>
      <w:r w:rsidR="003A4BAD" w:rsidRPr="0075159E">
        <w:rPr>
          <w:b w:val="0"/>
        </w:rPr>
        <w:t xml:space="preserve"> 28.03.19.)</w:t>
      </w:r>
    </w:p>
    <w:p w:rsidR="00003A85" w:rsidRPr="00546D0F" w:rsidRDefault="000D480C" w:rsidP="0067641E">
      <w:pPr>
        <w:rPr>
          <w:sz w:val="24"/>
          <w:szCs w:val="24"/>
          <w:lang w:val="sr-Cyrl-CS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Molba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Poverenika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razmotri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inicijativa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Novog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sindikata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socijalne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zaštite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Srbije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preciziranje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odredbe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člana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65. </w:t>
      </w:r>
      <w:r>
        <w:rPr>
          <w:rStyle w:val="Strong"/>
          <w:b w:val="0"/>
          <w:bCs w:val="0"/>
          <w:sz w:val="24"/>
          <w:szCs w:val="24"/>
        </w:rPr>
        <w:t>Predloga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zakona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zdravstvenoj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zaštiti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iz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razloga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što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tački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7. </w:t>
      </w:r>
      <w:r>
        <w:rPr>
          <w:rStyle w:val="Strong"/>
          <w:b w:val="0"/>
          <w:bCs w:val="0"/>
          <w:sz w:val="24"/>
          <w:szCs w:val="24"/>
        </w:rPr>
        <w:t>ovog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člana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propisan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izuzetak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za</w:t>
      </w:r>
      <w:r w:rsidR="003A4BAD" w:rsidRPr="00546D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lica</w:t>
      </w:r>
      <w:r w:rsidR="003A4BAD" w:rsidRPr="00546D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smeštena</w:t>
      </w:r>
      <w:r w:rsidR="003A4BAD" w:rsidRPr="00546D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A4BAD" w:rsidRPr="00546D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ustanove</w:t>
      </w:r>
      <w:r w:rsidR="003A4BAD" w:rsidRPr="00546D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socijalne</w:t>
      </w:r>
      <w:r w:rsidR="003A4BAD" w:rsidRPr="00546D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pogledu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obima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primarne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zdravstvene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zaštite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što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može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dovesti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nejednakog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tretmana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praksi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diskriminacije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ovih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lica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</w:p>
    <w:p w:rsidR="00003A85" w:rsidRPr="00546D0F" w:rsidRDefault="000D480C" w:rsidP="0067641E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upoznato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tokom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sistemskih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ukazano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dileme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primeni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ove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odredbe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niti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diskriminacije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ovih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lica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</w:p>
    <w:p w:rsidR="00003A85" w:rsidRPr="0075159E" w:rsidRDefault="000D480C" w:rsidP="00794D93">
      <w:pPr>
        <w:pStyle w:val="ListParagraph"/>
        <w:numPr>
          <w:ilvl w:val="0"/>
          <w:numId w:val="40"/>
        </w:numPr>
        <w:rPr>
          <w:b w:val="0"/>
        </w:rPr>
      </w:pPr>
      <w:r>
        <w:rPr>
          <w:b w:val="0"/>
        </w:rPr>
        <w:t>NALED</w:t>
      </w:r>
      <w:r w:rsidR="003A4BAD" w:rsidRPr="0075159E">
        <w:rPr>
          <w:b w:val="0"/>
        </w:rPr>
        <w:t xml:space="preserve"> (011-2928/18-17 </w:t>
      </w:r>
      <w:proofErr w:type="spellStart"/>
      <w:r>
        <w:rPr>
          <w:b w:val="0"/>
        </w:rPr>
        <w:t>od</w:t>
      </w:r>
      <w:proofErr w:type="spellEnd"/>
      <w:r w:rsidR="003A4BAD" w:rsidRPr="0075159E">
        <w:rPr>
          <w:b w:val="0"/>
        </w:rPr>
        <w:t xml:space="preserve"> 28.03.19.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  <w:lang w:val="sr-Cyrl-CS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Predlog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razmotre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amandmani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Zakon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predmetima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opšte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upotrebe</w:t>
      </w:r>
      <w:r w:rsidR="003A4BAD" w:rsidRPr="00546D0F">
        <w:rPr>
          <w:sz w:val="24"/>
          <w:szCs w:val="24"/>
          <w:lang w:val="sr-Cyrl-CS"/>
        </w:rPr>
        <w:t>.</w:t>
      </w:r>
    </w:p>
    <w:p w:rsidR="00003A85" w:rsidRPr="00546D0F" w:rsidRDefault="003A4BAD" w:rsidP="0067641E">
      <w:pPr>
        <w:rPr>
          <w:sz w:val="24"/>
          <w:szCs w:val="24"/>
        </w:rPr>
      </w:pPr>
      <w:r w:rsidRPr="00546D0F">
        <w:rPr>
          <w:sz w:val="24"/>
          <w:szCs w:val="24"/>
          <w:lang w:val="sr-Cyrl-CS"/>
        </w:rPr>
        <w:t xml:space="preserve"> </w:t>
      </w:r>
      <w:r w:rsidR="000D480C">
        <w:rPr>
          <w:sz w:val="24"/>
          <w:szCs w:val="24"/>
          <w:u w:val="single"/>
        </w:rPr>
        <w:t>Predlog</w:t>
      </w:r>
      <w:r w:rsidRPr="00546D0F">
        <w:rPr>
          <w:sz w:val="24"/>
          <w:szCs w:val="24"/>
          <w:u w:val="single"/>
        </w:rPr>
        <w:t xml:space="preserve"> </w:t>
      </w:r>
      <w:r w:rsidR="000D480C">
        <w:rPr>
          <w:sz w:val="24"/>
          <w:szCs w:val="24"/>
          <w:u w:val="single"/>
        </w:rPr>
        <w:t>Radne</w:t>
      </w:r>
      <w:r w:rsidRPr="00546D0F">
        <w:rPr>
          <w:sz w:val="24"/>
          <w:szCs w:val="24"/>
          <w:u w:val="single"/>
        </w:rPr>
        <w:t xml:space="preserve"> </w:t>
      </w:r>
      <w:r w:rsidR="000D480C">
        <w:rPr>
          <w:sz w:val="24"/>
          <w:szCs w:val="24"/>
          <w:u w:val="single"/>
        </w:rPr>
        <w:t>grupe</w:t>
      </w:r>
      <w:r w:rsidRPr="00546D0F">
        <w:rPr>
          <w:sz w:val="24"/>
          <w:szCs w:val="24"/>
        </w:rPr>
        <w:t xml:space="preserve">: </w:t>
      </w:r>
      <w:r w:rsidR="000D480C">
        <w:rPr>
          <w:sz w:val="24"/>
          <w:szCs w:val="24"/>
        </w:rPr>
        <w:t>S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predlogom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upoznato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Ministarstvo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tokom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razmatranja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sistemskih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zakona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oblasti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zdravstva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te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porodicu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podneo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amandmane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zbog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osnovanosti</w:t>
      </w:r>
      <w:r w:rsidRPr="00546D0F">
        <w:rPr>
          <w:sz w:val="24"/>
          <w:szCs w:val="24"/>
        </w:rPr>
        <w:t xml:space="preserve">  </w:t>
      </w:r>
      <w:r w:rsidR="000D480C">
        <w:rPr>
          <w:sz w:val="24"/>
          <w:szCs w:val="24"/>
        </w:rPr>
        <w:t>ovog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predloga</w:t>
      </w:r>
      <w:r w:rsidRPr="00546D0F">
        <w:rPr>
          <w:sz w:val="24"/>
          <w:szCs w:val="24"/>
        </w:rPr>
        <w:t>.</w:t>
      </w:r>
    </w:p>
    <w:p w:rsidR="00003A85" w:rsidRPr="0075159E" w:rsidRDefault="000D480C" w:rsidP="00794D93">
      <w:pPr>
        <w:pStyle w:val="ListParagraph"/>
        <w:numPr>
          <w:ilvl w:val="0"/>
          <w:numId w:val="40"/>
        </w:numPr>
        <w:rPr>
          <w:b w:val="0"/>
        </w:rPr>
      </w:pPr>
      <w:r>
        <w:rPr>
          <w:b w:val="0"/>
        </w:rPr>
        <w:t>Milan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Grujić</w:t>
      </w:r>
      <w:proofErr w:type="spellEnd"/>
      <w:r w:rsidR="003A4BAD" w:rsidRPr="0075159E">
        <w:rPr>
          <w:b w:val="0"/>
        </w:rPr>
        <w:t xml:space="preserve"> (07-1553/19 </w:t>
      </w:r>
      <w:r>
        <w:rPr>
          <w:b w:val="0"/>
        </w:rPr>
        <w:t>od</w:t>
      </w:r>
      <w:r w:rsidR="003A4BAD" w:rsidRPr="0075159E">
        <w:rPr>
          <w:b w:val="0"/>
        </w:rPr>
        <w:t xml:space="preserve"> 24.04.19.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Podnosilac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predstavke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zbog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sumnje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nesavesno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nestručno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lečenje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strane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dečijeg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hirurga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dr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Živojina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Spasića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Dečija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interna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klinika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KC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Niš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što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posledicu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imalo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smrt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njegovog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14-</w:t>
      </w:r>
      <w:r>
        <w:rPr>
          <w:rStyle w:val="Strong"/>
          <w:b w:val="0"/>
          <w:bCs w:val="0"/>
          <w:sz w:val="24"/>
          <w:szCs w:val="24"/>
        </w:rPr>
        <w:t>godišnjeg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sina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Petra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Grujića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podneo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zahtev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pokretanje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inspekcijske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kontrole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Sektoru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inspekcijske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poslove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Nišu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rStyle w:val="Strong"/>
          <w:b w:val="0"/>
          <w:bCs w:val="0"/>
          <w:sz w:val="24"/>
          <w:szCs w:val="24"/>
        </w:rPr>
        <w:t>S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obzirom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stručnjaci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iz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inostranstva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ukazali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propuste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lečenju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njegovog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deteta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traži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podršku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Odbora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kako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ispitao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ovaj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slučaj</w:t>
      </w:r>
      <w:r w:rsidR="003A4BAD" w:rsidRPr="00546D0F">
        <w:rPr>
          <w:rStyle w:val="Strong"/>
          <w:b w:val="0"/>
          <w:bCs w:val="0"/>
          <w:sz w:val="24"/>
          <w:szCs w:val="24"/>
        </w:rPr>
        <w:t>.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proslediti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MZ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saglasno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3A4BAD" w:rsidRPr="00546D0F">
        <w:rPr>
          <w:sz w:val="24"/>
          <w:szCs w:val="24"/>
        </w:rPr>
        <w:t xml:space="preserve"> 191. </w:t>
      </w:r>
      <w:r>
        <w:rPr>
          <w:sz w:val="24"/>
          <w:szCs w:val="24"/>
        </w:rPr>
        <w:t>Zakona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povodom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slučaja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izvrši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vanrednu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spoljnu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proveru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kvaliteta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stručnog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Dečijoj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internoj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klinici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KC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Niš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C74D3C">
      <w:pPr>
        <w:pStyle w:val="ListParagraph"/>
        <w:numPr>
          <w:ilvl w:val="0"/>
          <w:numId w:val="40"/>
        </w:numPr>
        <w:jc w:val="both"/>
        <w:rPr>
          <w:b w:val="0"/>
        </w:rPr>
      </w:pPr>
      <w:proofErr w:type="spellStart"/>
      <w:r>
        <w:rPr>
          <w:b w:val="0"/>
        </w:rPr>
        <w:t>Savez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udruženja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dobrovoljnih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davalaca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krvi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Srbije</w:t>
      </w:r>
      <w:proofErr w:type="spellEnd"/>
      <w:r w:rsidR="003A4BAD" w:rsidRPr="0075159E">
        <w:rPr>
          <w:b w:val="0"/>
        </w:rPr>
        <w:t xml:space="preserve"> </w:t>
      </w:r>
      <w:r w:rsidR="003A4BAD">
        <w:rPr>
          <w:b w:val="0"/>
        </w:rPr>
        <w:t>(06-1554/19</w:t>
      </w:r>
      <w:r>
        <w:rPr>
          <w:b w:val="0"/>
        </w:rPr>
        <w:t>od</w:t>
      </w:r>
      <w:r w:rsidR="003A4BAD" w:rsidRPr="0075159E">
        <w:rPr>
          <w:b w:val="0"/>
        </w:rPr>
        <w:t xml:space="preserve"> 24.04.19.)</w:t>
      </w:r>
    </w:p>
    <w:p w:rsidR="00003A85" w:rsidRPr="00546D0F" w:rsidRDefault="000D480C" w:rsidP="0067641E">
      <w:pPr>
        <w:rPr>
          <w:sz w:val="24"/>
          <w:szCs w:val="24"/>
          <w:lang w:val="sr-Cyrl-CS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Savez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traži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sastanak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radi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upoznavanja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Odbora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aktuelnim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pitanjima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vezi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ostvarivanjem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prava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dobrovoljnih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davalaca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krvi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te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predlozima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sugestijama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cilju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efikasnijeg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obezbeđivanja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dovoljne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količine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bezbedne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ljudske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krvi</w:t>
      </w:r>
      <w:r w:rsidR="003A4BAD" w:rsidRPr="00546D0F">
        <w:rPr>
          <w:rStyle w:val="Strong"/>
          <w:b w:val="0"/>
          <w:bCs w:val="0"/>
          <w:sz w:val="24"/>
          <w:szCs w:val="24"/>
        </w:rPr>
        <w:t>.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Radna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primiti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predstavnike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794D93">
      <w:pPr>
        <w:pStyle w:val="ListParagraph"/>
        <w:numPr>
          <w:ilvl w:val="0"/>
          <w:numId w:val="40"/>
        </w:numPr>
        <w:rPr>
          <w:b w:val="0"/>
        </w:rPr>
      </w:pPr>
      <w:proofErr w:type="spellStart"/>
      <w:r>
        <w:rPr>
          <w:b w:val="0"/>
        </w:rPr>
        <w:t>Transparentnost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Srbija</w:t>
      </w:r>
      <w:proofErr w:type="spellEnd"/>
      <w:r w:rsidR="003A4BAD" w:rsidRPr="0075159E">
        <w:rPr>
          <w:b w:val="0"/>
        </w:rPr>
        <w:t xml:space="preserve"> (07-1580/19 </w:t>
      </w:r>
      <w:r>
        <w:rPr>
          <w:b w:val="0"/>
        </w:rPr>
        <w:t>od</w:t>
      </w:r>
      <w:r w:rsidR="003A4BAD" w:rsidRPr="0075159E">
        <w:rPr>
          <w:b w:val="0"/>
        </w:rPr>
        <w:t xml:space="preserve"> 30.04.19.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Predlog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preispitaju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odredbe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člana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234. </w:t>
      </w:r>
      <w:r>
        <w:rPr>
          <w:rStyle w:val="Strong"/>
          <w:b w:val="0"/>
          <w:bCs w:val="0"/>
          <w:sz w:val="24"/>
          <w:szCs w:val="24"/>
        </w:rPr>
        <w:t>Zakona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zdravstvenoj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zaštiti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- </w:t>
      </w:r>
      <w:r>
        <w:rPr>
          <w:rStyle w:val="Strong"/>
          <w:b w:val="0"/>
          <w:bCs w:val="0"/>
          <w:sz w:val="24"/>
          <w:szCs w:val="24"/>
        </w:rPr>
        <w:t>Sukob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interesa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posebno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stav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6. </w:t>
      </w:r>
      <w:r>
        <w:rPr>
          <w:rStyle w:val="Strong"/>
          <w:b w:val="0"/>
          <w:bCs w:val="0"/>
          <w:sz w:val="24"/>
          <w:szCs w:val="24"/>
        </w:rPr>
        <w:t>ovog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člana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koji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uređuje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primanje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poklona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zahvalnosti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manje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vrednosti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zaposlene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zdravstvu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rStyle w:val="Strong"/>
          <w:b w:val="0"/>
          <w:bCs w:val="0"/>
          <w:sz w:val="24"/>
          <w:szCs w:val="24"/>
        </w:rPr>
        <w:t>Traže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sporna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norma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razmotri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aspekta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usklađenosti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normama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Krivičnog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zakonika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kao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opštim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propisima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koji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odnose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zaposlene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javnim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službama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rStyle w:val="Strong"/>
          <w:b w:val="0"/>
          <w:bCs w:val="0"/>
          <w:sz w:val="24"/>
          <w:szCs w:val="24"/>
        </w:rPr>
        <w:t>Ističu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''</w:t>
      </w:r>
      <w:r>
        <w:rPr>
          <w:rStyle w:val="Strong"/>
          <w:b w:val="0"/>
          <w:bCs w:val="0"/>
          <w:sz w:val="24"/>
          <w:szCs w:val="24"/>
        </w:rPr>
        <w:t>prigodni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pokloni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''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javne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funkcionere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službenike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suštinski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različita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stvar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''</w:t>
      </w:r>
      <w:r>
        <w:rPr>
          <w:rStyle w:val="Strong"/>
          <w:b w:val="0"/>
          <w:bCs w:val="0"/>
          <w:sz w:val="24"/>
          <w:szCs w:val="24"/>
        </w:rPr>
        <w:t>izraza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zahvalnosti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'' </w:t>
      </w:r>
      <w:r>
        <w:rPr>
          <w:rStyle w:val="Strong"/>
          <w:b w:val="0"/>
          <w:bCs w:val="0"/>
          <w:sz w:val="24"/>
          <w:szCs w:val="24"/>
        </w:rPr>
        <w:t>jer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smatraju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izrazom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sitne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pažnje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ili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sopstvenom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promocijom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raznim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prigodama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rStyle w:val="Strong"/>
          <w:b w:val="0"/>
          <w:bCs w:val="0"/>
          <w:sz w:val="24"/>
          <w:szCs w:val="24"/>
        </w:rPr>
        <w:t>Stoga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zakonodavac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vezi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ovim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trebalo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ide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pravcu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edukacije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javnosti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cilju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smanjivanja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broja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ovih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situacija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odnosno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usmeravanjem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zahvalnih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pacijenata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pomognu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institucija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pojedinca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kao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ljubaznih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zdravstvenih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radnika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nagradi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osnovu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anketa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zadovoljstvu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korisnika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usluga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lastRenderedPageBreak/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proslediti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DB7802">
      <w:pPr>
        <w:pStyle w:val="ListParagraph"/>
        <w:numPr>
          <w:ilvl w:val="0"/>
          <w:numId w:val="40"/>
        </w:numPr>
        <w:tabs>
          <w:tab w:val="left" w:pos="993"/>
        </w:tabs>
        <w:ind w:hanging="76"/>
        <w:rPr>
          <w:b w:val="0"/>
        </w:rPr>
      </w:pPr>
      <w:proofErr w:type="spellStart"/>
      <w:r>
        <w:rPr>
          <w:b w:val="0"/>
        </w:rPr>
        <w:t>Branislav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Stanisavljević</w:t>
      </w:r>
      <w:proofErr w:type="spellEnd"/>
      <w:r w:rsidR="003A4BAD" w:rsidRPr="0075159E">
        <w:rPr>
          <w:b w:val="0"/>
        </w:rPr>
        <w:t xml:space="preserve"> (07-1567/19 </w:t>
      </w:r>
      <w:proofErr w:type="gramStart"/>
      <w:r>
        <w:rPr>
          <w:b w:val="0"/>
        </w:rPr>
        <w:t>od</w:t>
      </w:r>
      <w:proofErr w:type="gramEnd"/>
      <w:r w:rsidR="003A4BAD" w:rsidRPr="0075159E">
        <w:rPr>
          <w:b w:val="0"/>
        </w:rPr>
        <w:t xml:space="preserve"> 06. 05. 2019.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Imenovani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obratio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predsednici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NSRS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Odboru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socijalna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društvenu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uključenost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smanjenje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siromaštva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porodicu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zbog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zabrane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dolaska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posao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strane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direktora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ustanove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kojoj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radio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određeno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obzirom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dobio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otkaz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ugovora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radu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Imenovani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puta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potpisivao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ugovor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određeno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Specijalnoj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bolnici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rehabilitaciju</w:t>
      </w:r>
      <w:r w:rsidR="003A4BAD" w:rsidRPr="00546D0F">
        <w:rPr>
          <w:sz w:val="24"/>
          <w:szCs w:val="24"/>
        </w:rPr>
        <w:t xml:space="preserve"> „</w:t>
      </w:r>
      <w:r>
        <w:rPr>
          <w:sz w:val="24"/>
          <w:szCs w:val="24"/>
        </w:rPr>
        <w:t>Gejzer</w:t>
      </w:r>
      <w:r w:rsidR="003A4BAD" w:rsidRPr="00546D0F">
        <w:rPr>
          <w:sz w:val="24"/>
          <w:szCs w:val="24"/>
        </w:rPr>
        <w:t xml:space="preserve">“ </w:t>
      </w:r>
      <w:r>
        <w:rPr>
          <w:sz w:val="24"/>
          <w:szCs w:val="24"/>
        </w:rPr>
        <w:t>Sijarinjska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banja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junu</w:t>
      </w:r>
      <w:r w:rsidR="003A4BAD" w:rsidRPr="00546D0F">
        <w:rPr>
          <w:sz w:val="24"/>
          <w:szCs w:val="24"/>
        </w:rPr>
        <w:t xml:space="preserve"> 2007.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julu</w:t>
      </w:r>
      <w:r w:rsidR="003A4BAD" w:rsidRPr="00546D0F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nijedan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ugovor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otkazivan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obzirom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predmetu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odlučivao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nadležni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socijalna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društvenu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uključenost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smanjenje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siromaštva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ova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delokrugu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A4BAD" w:rsidRPr="00546D0F">
        <w:rPr>
          <w:sz w:val="24"/>
          <w:szCs w:val="24"/>
        </w:rPr>
        <w:t xml:space="preserve">. </w:t>
      </w:r>
    </w:p>
    <w:p w:rsidR="00003A85" w:rsidRPr="0075159E" w:rsidRDefault="000D480C" w:rsidP="00DB7802">
      <w:pPr>
        <w:pStyle w:val="ListParagraph"/>
        <w:numPr>
          <w:ilvl w:val="0"/>
          <w:numId w:val="40"/>
        </w:numPr>
        <w:tabs>
          <w:tab w:val="left" w:pos="993"/>
          <w:tab w:val="left" w:pos="1276"/>
        </w:tabs>
        <w:ind w:firstLine="65"/>
        <w:rPr>
          <w:b w:val="0"/>
        </w:rPr>
      </w:pPr>
      <w:proofErr w:type="spellStart"/>
      <w:r>
        <w:rPr>
          <w:b w:val="0"/>
        </w:rPr>
        <w:t>Marija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Tišma</w:t>
      </w:r>
      <w:proofErr w:type="spellEnd"/>
      <w:r w:rsidR="003A4BAD" w:rsidRPr="0075159E">
        <w:rPr>
          <w:b w:val="0"/>
        </w:rPr>
        <w:t xml:space="preserve"> (07-1613/19 </w:t>
      </w:r>
      <w:r>
        <w:rPr>
          <w:b w:val="0"/>
        </w:rPr>
        <w:t>od</w:t>
      </w:r>
      <w:r w:rsidR="003A4BAD" w:rsidRPr="0075159E">
        <w:rPr>
          <w:b w:val="0"/>
        </w:rPr>
        <w:t xml:space="preserve"> 09.05.19. </w:t>
      </w:r>
      <w:proofErr w:type="spellStart"/>
      <w:r>
        <w:rPr>
          <w:b w:val="0"/>
        </w:rPr>
        <w:t>godine</w:t>
      </w:r>
      <w:proofErr w:type="spellEnd"/>
      <w:r w:rsidR="003A4BAD" w:rsidRPr="0075159E">
        <w:rPr>
          <w:b w:val="0"/>
        </w:rPr>
        <w:t>)</w:t>
      </w:r>
    </w:p>
    <w:p w:rsidR="00003A85" w:rsidRPr="00546D0F" w:rsidRDefault="000D480C" w:rsidP="0067641E">
      <w:pPr>
        <w:rPr>
          <w:sz w:val="24"/>
          <w:szCs w:val="24"/>
          <w:lang w:val="sr-Cyrl-CS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Molba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reaguje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član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234. </w:t>
      </w:r>
      <w:r>
        <w:rPr>
          <w:rStyle w:val="Strong"/>
          <w:b w:val="0"/>
          <w:bCs w:val="0"/>
          <w:sz w:val="24"/>
          <w:szCs w:val="24"/>
        </w:rPr>
        <w:t>Zakona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zdravstvenoj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zaštiti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kojim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dozvoljava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legalno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primanje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poklona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pacijenata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vrednosti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građane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ove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države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nije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mala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rStyle w:val="Strong"/>
          <w:b w:val="0"/>
          <w:bCs w:val="0"/>
          <w:sz w:val="24"/>
          <w:szCs w:val="24"/>
        </w:rPr>
        <w:t>Naglašava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država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dužna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zdravstvenim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radnicima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obezbedi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primanja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obavljanje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ovog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odgovornog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posla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siromašni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narod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Srbije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poklonima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rešava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problem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države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rStyle w:val="Strong"/>
          <w:b w:val="0"/>
          <w:bCs w:val="0"/>
          <w:sz w:val="24"/>
          <w:szCs w:val="24"/>
        </w:rPr>
        <w:t>Ovakav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propis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vređa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ljudsko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profesionalno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dostojanstvo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zdravstvenih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radnika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dok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građani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dodatno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opterećuju</w:t>
      </w:r>
      <w:r w:rsidR="003A4BAD" w:rsidRPr="00546D0F">
        <w:rPr>
          <w:rStyle w:val="Strong"/>
          <w:b w:val="0"/>
          <w:bCs w:val="0"/>
          <w:sz w:val="24"/>
          <w:szCs w:val="24"/>
        </w:rPr>
        <w:t>.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proslediti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DB7802">
      <w:pPr>
        <w:pStyle w:val="ListParagraph"/>
        <w:numPr>
          <w:ilvl w:val="0"/>
          <w:numId w:val="40"/>
        </w:numPr>
        <w:tabs>
          <w:tab w:val="left" w:pos="993"/>
          <w:tab w:val="left" w:pos="1134"/>
        </w:tabs>
        <w:ind w:firstLine="65"/>
        <w:jc w:val="both"/>
        <w:rPr>
          <w:b w:val="0"/>
        </w:rPr>
      </w:pPr>
      <w:r>
        <w:rPr>
          <w:b w:val="0"/>
        </w:rPr>
        <w:t>Prof</w:t>
      </w:r>
      <w:r w:rsidR="003A4BAD" w:rsidRPr="0075159E">
        <w:rPr>
          <w:b w:val="0"/>
        </w:rPr>
        <w:t xml:space="preserve">. </w:t>
      </w:r>
      <w:proofErr w:type="spellStart"/>
      <w:proofErr w:type="gramStart"/>
      <w:r>
        <w:rPr>
          <w:b w:val="0"/>
        </w:rPr>
        <w:t>dr</w:t>
      </w:r>
      <w:proofErr w:type="spellEnd"/>
      <w:proofErr w:type="gram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Tihomir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Vejnović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Med</w:t>
      </w:r>
      <w:r w:rsidR="003A4BAD">
        <w:rPr>
          <w:b w:val="0"/>
        </w:rPr>
        <w:t>.</w:t>
      </w:r>
      <w:r>
        <w:rPr>
          <w:b w:val="0"/>
        </w:rPr>
        <w:t>fakultet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NS</w:t>
      </w:r>
      <w:r w:rsidR="003A4BAD" w:rsidRPr="0075159E">
        <w:rPr>
          <w:b w:val="0"/>
        </w:rPr>
        <w:t xml:space="preserve"> (07-1665/19 </w:t>
      </w:r>
      <w:r>
        <w:rPr>
          <w:b w:val="0"/>
        </w:rPr>
        <w:t>od</w:t>
      </w:r>
      <w:r w:rsidR="003A4BAD" w:rsidRPr="0075159E">
        <w:rPr>
          <w:b w:val="0"/>
        </w:rPr>
        <w:t xml:space="preserve"> 15.05.19.)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  <w:u w:val="single"/>
        </w:rPr>
        <w:t>Predmet</w:t>
      </w:r>
      <w:r w:rsidR="003A4BAD" w:rsidRPr="00546D0F">
        <w:rPr>
          <w:rStyle w:val="Strong"/>
          <w:b w:val="0"/>
          <w:bCs w:val="0"/>
          <w:sz w:val="24"/>
          <w:szCs w:val="24"/>
          <w:u w:val="single"/>
        </w:rPr>
        <w:t>: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Ukazivanje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kontinuirano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kršenje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zakona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Medicinskom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fakultetu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Novom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Sadu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protekle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tri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godine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šta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podnosilac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predstavke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kao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član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Saveta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Fakulteta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Univerziteta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Novom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Sadu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više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navrata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skretao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pažnju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državnim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organima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pored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utvrđenih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brojnih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nepravilnosti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nezakonitosti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finansijskom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poslovanju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aktuelnog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rukovodstva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strane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: </w:t>
      </w:r>
      <w:r>
        <w:rPr>
          <w:rStyle w:val="Strong"/>
          <w:b w:val="0"/>
          <w:bCs w:val="0"/>
          <w:sz w:val="24"/>
          <w:szCs w:val="24"/>
        </w:rPr>
        <w:t>DRI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; </w:t>
      </w:r>
      <w:r>
        <w:rPr>
          <w:rStyle w:val="Strong"/>
          <w:b w:val="0"/>
          <w:bCs w:val="0"/>
          <w:sz w:val="24"/>
          <w:szCs w:val="24"/>
        </w:rPr>
        <w:t>Službe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budžetsku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inspekciju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APV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; </w:t>
      </w:r>
      <w:r>
        <w:rPr>
          <w:rStyle w:val="Strong"/>
          <w:b w:val="0"/>
          <w:bCs w:val="0"/>
          <w:sz w:val="24"/>
          <w:szCs w:val="24"/>
        </w:rPr>
        <w:t>pokrenutog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postupka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pred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Agencijom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borbu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protiv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korupcije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; </w:t>
      </w:r>
      <w:r>
        <w:rPr>
          <w:rStyle w:val="Strong"/>
          <w:b w:val="0"/>
          <w:bCs w:val="0"/>
          <w:sz w:val="24"/>
          <w:szCs w:val="24"/>
        </w:rPr>
        <w:t>Prosvetne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inspekcije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APV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(</w:t>
      </w:r>
      <w:r>
        <w:rPr>
          <w:rStyle w:val="Strong"/>
          <w:b w:val="0"/>
          <w:bCs w:val="0"/>
          <w:sz w:val="24"/>
          <w:szCs w:val="24"/>
        </w:rPr>
        <w:t>nezakonito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sproveden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izbor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dekana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Fakulteta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); </w:t>
      </w:r>
      <w:r>
        <w:rPr>
          <w:rStyle w:val="Strong"/>
          <w:b w:val="0"/>
          <w:bCs w:val="0"/>
          <w:sz w:val="24"/>
          <w:szCs w:val="24"/>
        </w:rPr>
        <w:t>konačnog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rešenja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Ministarstva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prosvete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nauke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tehnološkog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razvoja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kojim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odbijena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žalba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ovog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fakulteta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aktuelno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rukovodstvo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nastavlja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nezakonitim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radom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neprimerenim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trošenjem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budžetskih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sredstava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poreskih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obveznika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prilogu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: </w:t>
      </w:r>
      <w:r>
        <w:rPr>
          <w:rStyle w:val="Strong"/>
          <w:b w:val="0"/>
          <w:bCs w:val="0"/>
          <w:sz w:val="24"/>
          <w:szCs w:val="24"/>
        </w:rPr>
        <w:t>Rešenja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Ministarstva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prosvete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nauke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tehnološkog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razvoja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kao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obaveštenja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Agencije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borbu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protiv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korupcije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Višeg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javnog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tužilaštva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Novom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Sadu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Službe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za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budžetsku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inspekciju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APV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proslediti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Ministarstvu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prosvete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nauke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i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tehnološkog</w:t>
      </w:r>
      <w:r w:rsidR="003A4BAD" w:rsidRPr="00546D0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razvoja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molbom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izveste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daljem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postupanju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DB7802">
      <w:pPr>
        <w:pStyle w:val="ListParagraph"/>
        <w:numPr>
          <w:ilvl w:val="0"/>
          <w:numId w:val="40"/>
        </w:numPr>
        <w:tabs>
          <w:tab w:val="left" w:pos="851"/>
        </w:tabs>
        <w:ind w:left="567" w:hanging="141"/>
        <w:jc w:val="both"/>
        <w:rPr>
          <w:b w:val="0"/>
        </w:rPr>
      </w:pPr>
      <w:proofErr w:type="spellStart"/>
      <w:r>
        <w:rPr>
          <w:b w:val="0"/>
        </w:rPr>
        <w:t>Predstavka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u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vezi</w:t>
      </w:r>
      <w:proofErr w:type="spellEnd"/>
      <w:r w:rsidR="003A4BAD" w:rsidRPr="0075159E"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sa</w:t>
      </w:r>
      <w:proofErr w:type="spellEnd"/>
      <w:proofErr w:type="gram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zagađenjem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životne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sredine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iz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Fabrike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za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preradu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kamene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vune</w:t>
      </w:r>
      <w:proofErr w:type="spellEnd"/>
      <w:r w:rsidR="003A4BAD" w:rsidRPr="0075159E">
        <w:rPr>
          <w:b w:val="0"/>
        </w:rPr>
        <w:t xml:space="preserve"> ''</w:t>
      </w:r>
      <w:proofErr w:type="spellStart"/>
      <w:r>
        <w:rPr>
          <w:b w:val="0"/>
        </w:rPr>
        <w:t>Knauf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insolation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d</w:t>
      </w:r>
      <w:r w:rsidR="003A4BAD" w:rsidRPr="0075159E">
        <w:rPr>
          <w:b w:val="0"/>
        </w:rPr>
        <w:t>.</w:t>
      </w:r>
      <w:r>
        <w:rPr>
          <w:b w:val="0"/>
        </w:rPr>
        <w:t>o</w:t>
      </w:r>
      <w:r w:rsidR="003A4BAD" w:rsidRPr="0075159E">
        <w:rPr>
          <w:b w:val="0"/>
        </w:rPr>
        <w:t>.</w:t>
      </w:r>
      <w:r>
        <w:rPr>
          <w:b w:val="0"/>
        </w:rPr>
        <w:t>o</w:t>
      </w:r>
      <w:proofErr w:type="spellEnd"/>
      <w:r w:rsidR="003A4BAD" w:rsidRPr="0075159E">
        <w:rPr>
          <w:b w:val="0"/>
        </w:rPr>
        <w:t xml:space="preserve">.'' </w:t>
      </w:r>
      <w:proofErr w:type="spellStart"/>
      <w:r>
        <w:rPr>
          <w:b w:val="0"/>
        </w:rPr>
        <w:t>Surdulica</w:t>
      </w:r>
      <w:proofErr w:type="spellEnd"/>
      <w:r w:rsidR="003A4BAD" w:rsidRPr="0075159E">
        <w:rPr>
          <w:b w:val="0"/>
        </w:rPr>
        <w:t xml:space="preserve"> (07-1455/19 </w:t>
      </w:r>
      <w:r>
        <w:rPr>
          <w:b w:val="0"/>
        </w:rPr>
        <w:t>od</w:t>
      </w:r>
      <w:r w:rsidR="003A4BAD" w:rsidRPr="0075159E">
        <w:rPr>
          <w:b w:val="0"/>
        </w:rPr>
        <w:t xml:space="preserve"> 9.04.2019.)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  <w:u w:val="single"/>
        </w:rPr>
        <w:t>Podnosilac</w:t>
      </w:r>
      <w:r w:rsidR="003A4BAD" w:rsidRPr="00C74D3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predstavke</w:t>
      </w:r>
      <w:r w:rsidR="003A4BAD" w:rsidRPr="00C74D3C">
        <w:rPr>
          <w:sz w:val="24"/>
          <w:szCs w:val="24"/>
          <w:u w:val="single"/>
        </w:rPr>
        <w:t>: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Mirjana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Anđelković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Lukić</w:t>
      </w:r>
      <w:r w:rsidR="003A4BAD" w:rsidRPr="00546D0F">
        <w:rPr>
          <w:b/>
          <w:sz w:val="24"/>
          <w:szCs w:val="24"/>
        </w:rPr>
        <w:t xml:space="preserve"> </w:t>
      </w:r>
      <w:r w:rsidR="003A4BAD" w:rsidRPr="00546D0F">
        <w:rPr>
          <w:sz w:val="24"/>
          <w:szCs w:val="24"/>
        </w:rPr>
        <w:t>(</w:t>
      </w:r>
      <w:r>
        <w:rPr>
          <w:sz w:val="24"/>
          <w:szCs w:val="24"/>
        </w:rPr>
        <w:t>član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monitoring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zagađenja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Opštini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Surdulica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Međuresornog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koordinacionog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istraživanje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zagađenja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bombardovanja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sastavu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Vladine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3A4BAD" w:rsidRPr="00546D0F">
        <w:rPr>
          <w:sz w:val="24"/>
          <w:szCs w:val="24"/>
        </w:rPr>
        <w:t xml:space="preserve">).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ukazuje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zagađenje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životne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sredine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fabrike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preradu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kamene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vune</w:t>
      </w:r>
      <w:r w:rsidR="003A4BAD" w:rsidRPr="00546D0F">
        <w:rPr>
          <w:sz w:val="24"/>
          <w:szCs w:val="24"/>
        </w:rPr>
        <w:t xml:space="preserve"> ''</w:t>
      </w:r>
      <w:r>
        <w:rPr>
          <w:sz w:val="24"/>
          <w:szCs w:val="24"/>
        </w:rPr>
        <w:t>KNAUF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INSOLATION</w:t>
      </w:r>
      <w:r w:rsidR="003A4BAD" w:rsidRPr="00546D0F">
        <w:rPr>
          <w:sz w:val="24"/>
          <w:szCs w:val="24"/>
        </w:rPr>
        <w:t xml:space="preserve">''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Surdulici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nalazi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 </w:t>
      </w:r>
      <w:r>
        <w:rPr>
          <w:sz w:val="24"/>
          <w:szCs w:val="24"/>
        </w:rPr>
        <w:t>dva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kilometra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centra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Surdulice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neposrednoj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blizini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stambenih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zgrada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dve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srednje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škole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obdaništa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đačkog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fabrike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mleka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hleba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Skreće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pažnja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veoma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često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oseća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težak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neprijatan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miris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celom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gradu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okolnim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selima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nalazu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inspektora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fabrike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navodi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koncentracija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zagađujućih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materija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dozvoljenom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nivou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Opština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Surdulica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sprovela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vanredni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monitoring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krajem</w:t>
      </w:r>
      <w:r w:rsidR="003A4BAD" w:rsidRPr="00546D0F">
        <w:rPr>
          <w:sz w:val="24"/>
          <w:szCs w:val="24"/>
        </w:rPr>
        <w:t xml:space="preserve"> 2017.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pokazao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veliko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zagađenje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hlorovodonikom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formaldehidom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prelazilidozvoljene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granične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vrednosti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četiri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3A4BAD" w:rsidRPr="00546D0F">
        <w:rPr>
          <w:sz w:val="24"/>
          <w:szCs w:val="24"/>
        </w:rPr>
        <w:t xml:space="preserve"> 33 </w:t>
      </w:r>
      <w:r>
        <w:rPr>
          <w:sz w:val="24"/>
          <w:szCs w:val="24"/>
        </w:rPr>
        <w:t>puta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preko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dozvoljene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vrednosti</w:t>
      </w:r>
      <w:r w:rsidR="003A4BAD" w:rsidRPr="00546D0F">
        <w:rPr>
          <w:sz w:val="24"/>
          <w:szCs w:val="24"/>
        </w:rPr>
        <w:t xml:space="preserve"> (0,1 </w:t>
      </w:r>
      <w:r>
        <w:rPr>
          <w:sz w:val="24"/>
          <w:szCs w:val="24"/>
        </w:rPr>
        <w:t>mg</w:t>
      </w:r>
      <w:r w:rsidR="003A4BAD" w:rsidRPr="00546D0F">
        <w:rPr>
          <w:sz w:val="24"/>
          <w:szCs w:val="24"/>
        </w:rPr>
        <w:t>/</w:t>
      </w:r>
      <w:r>
        <w:rPr>
          <w:sz w:val="24"/>
          <w:szCs w:val="24"/>
        </w:rPr>
        <w:t>m</w:t>
      </w:r>
      <w:r w:rsidR="003A4BAD" w:rsidRPr="00546D0F">
        <w:rPr>
          <w:sz w:val="24"/>
          <w:szCs w:val="24"/>
          <w:vertAlign w:val="superscript"/>
        </w:rPr>
        <w:t>3</w:t>
      </w:r>
      <w:r w:rsidR="003A4BAD" w:rsidRPr="00546D0F">
        <w:rPr>
          <w:sz w:val="24"/>
          <w:szCs w:val="24"/>
        </w:rPr>
        <w:t xml:space="preserve">). </w:t>
      </w:r>
      <w:r>
        <w:rPr>
          <w:sz w:val="24"/>
          <w:szCs w:val="24"/>
        </w:rPr>
        <w:t>Svi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rezultati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vanrednog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monitoringa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nalaze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inspektora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životnu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sredinu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Snežane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Bogdanović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Zagađenje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dovelo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znatnog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povećanja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obolelih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Surdulici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Više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6000 </w:t>
      </w:r>
      <w:r>
        <w:rPr>
          <w:sz w:val="24"/>
          <w:szCs w:val="24"/>
        </w:rPr>
        <w:t>građana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Surdulice</w:t>
      </w:r>
      <w:r w:rsidR="003A4BAD" w:rsidRPr="00546D0F">
        <w:rPr>
          <w:sz w:val="24"/>
          <w:szCs w:val="24"/>
        </w:rPr>
        <w:t xml:space="preserve"> 2017.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potpisalo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peticiju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iseljenje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fabrike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Fabrika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obećala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fabrička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oprema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unapređena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najsavremenijom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tehnologijom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koja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zadovoljava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ekološke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standarde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ali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stanovnici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Surdulice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veruju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doći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jer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savremeni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filteri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mnogo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koštaju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Predlaže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zaustavljanje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proširenja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fabrike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dok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ugrade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odgovarajući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filteri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dimnjake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ekološkim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standardima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izmeštanje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fabrike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drugu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lokaciju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daleko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naselja</w:t>
      </w:r>
      <w:r w:rsidR="003A4BAD" w:rsidRPr="00546D0F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prilogu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nalaze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: 1. </w:t>
      </w:r>
      <w:r>
        <w:rPr>
          <w:sz w:val="24"/>
          <w:szCs w:val="24"/>
        </w:rPr>
        <w:t>Izlaganje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podnosioca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predstavke</w:t>
      </w:r>
      <w:r w:rsidR="003A4BAD" w:rsidRPr="00546D0F">
        <w:rPr>
          <w:sz w:val="24"/>
          <w:szCs w:val="24"/>
        </w:rPr>
        <w:t xml:space="preserve"> 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surduličkoj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opštini</w:t>
      </w:r>
      <w:r w:rsidR="003A4BAD" w:rsidRPr="00546D0F">
        <w:rPr>
          <w:sz w:val="24"/>
          <w:szCs w:val="24"/>
        </w:rPr>
        <w:t xml:space="preserve"> 04. 12. 2017; 2. </w:t>
      </w:r>
      <w:r>
        <w:rPr>
          <w:sz w:val="24"/>
          <w:szCs w:val="24"/>
        </w:rPr>
        <w:t>Izveštaj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monitoringa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drugi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kvartal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3A4BAD" w:rsidRPr="00546D0F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 xml:space="preserve"> -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28.08. </w:t>
      </w:r>
      <w:r>
        <w:rPr>
          <w:sz w:val="24"/>
          <w:szCs w:val="24"/>
        </w:rPr>
        <w:t>do</w:t>
      </w:r>
      <w:r w:rsidR="003A4BAD" w:rsidRPr="00546D0F">
        <w:rPr>
          <w:sz w:val="24"/>
          <w:szCs w:val="24"/>
        </w:rPr>
        <w:t xml:space="preserve"> 28.09. 2018; 3. </w:t>
      </w:r>
      <w:r>
        <w:rPr>
          <w:sz w:val="24"/>
          <w:szCs w:val="24"/>
        </w:rPr>
        <w:t>fotografije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dimnjaka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fabrike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deponije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otpada</w:t>
      </w:r>
      <w:r w:rsidR="003A4BAD" w:rsidRPr="00546D0F">
        <w:rPr>
          <w:sz w:val="24"/>
          <w:szCs w:val="24"/>
        </w:rPr>
        <w:t xml:space="preserve"> (</w:t>
      </w:r>
      <w:r>
        <w:rPr>
          <w:sz w:val="24"/>
          <w:szCs w:val="24"/>
        </w:rPr>
        <w:t>jalovine</w:t>
      </w:r>
      <w:r w:rsidR="003A4BAD" w:rsidRPr="00546D0F">
        <w:rPr>
          <w:sz w:val="24"/>
          <w:szCs w:val="24"/>
        </w:rPr>
        <w:t xml:space="preserve">)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krugu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fabrike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4. </w:t>
      </w:r>
      <w:r>
        <w:rPr>
          <w:sz w:val="24"/>
          <w:szCs w:val="24"/>
        </w:rPr>
        <w:t>tekst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podnosioca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napisan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Međunarodnu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konferenciju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3A4BAD" w:rsidRPr="00546D0F">
        <w:rPr>
          <w:sz w:val="24"/>
          <w:szCs w:val="24"/>
        </w:rPr>
        <w:t xml:space="preserve"> „</w:t>
      </w:r>
      <w:r>
        <w:rPr>
          <w:sz w:val="24"/>
          <w:szCs w:val="24"/>
        </w:rPr>
        <w:t>Odlaganje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otpada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krugu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fabrike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opasnog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otpada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nepoznato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mesto</w:t>
      </w:r>
      <w:r w:rsidR="003A4BAD" w:rsidRPr="00546D0F">
        <w:rPr>
          <w:sz w:val="24"/>
          <w:szCs w:val="24"/>
        </w:rPr>
        <w:t xml:space="preserve">“. </w:t>
      </w:r>
      <w:r>
        <w:rPr>
          <w:sz w:val="24"/>
          <w:szCs w:val="24"/>
        </w:rPr>
        <w:t>Podnosilac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8.5.2019.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uputila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životne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sredine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poziv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okrugli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organizaciji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lokalne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samouprave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 w:rsidR="003A4BAD" w:rsidRPr="00546D0F">
        <w:rPr>
          <w:sz w:val="24"/>
          <w:szCs w:val="24"/>
        </w:rPr>
        <w:t xml:space="preserve"> „</w:t>
      </w:r>
      <w:r>
        <w:rPr>
          <w:sz w:val="24"/>
          <w:szCs w:val="24"/>
        </w:rPr>
        <w:t>Zagađenje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vazduha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Surdulici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Fabrike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kamene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vune</w:t>
      </w:r>
      <w:r w:rsidR="003A4BAD" w:rsidRPr="00546D0F">
        <w:rPr>
          <w:sz w:val="24"/>
          <w:szCs w:val="24"/>
        </w:rPr>
        <w:t xml:space="preserve"> ''</w:t>
      </w:r>
      <w:r>
        <w:rPr>
          <w:sz w:val="24"/>
          <w:szCs w:val="24"/>
        </w:rPr>
        <w:t>KNAUF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INSOLATION</w:t>
      </w:r>
      <w:r w:rsidR="003A4BAD" w:rsidRPr="00546D0F">
        <w:rPr>
          <w:sz w:val="24"/>
          <w:szCs w:val="24"/>
        </w:rPr>
        <w:t xml:space="preserve">'', </w:t>
      </w:r>
      <w:r>
        <w:rPr>
          <w:sz w:val="24"/>
          <w:szCs w:val="24"/>
        </w:rPr>
        <w:t>koji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održava</w:t>
      </w:r>
      <w:r w:rsidR="003A4BAD" w:rsidRPr="00546D0F">
        <w:rPr>
          <w:sz w:val="24"/>
          <w:szCs w:val="24"/>
        </w:rPr>
        <w:t xml:space="preserve"> 22.5.2019.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kulture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Surdulici</w:t>
      </w:r>
      <w:r w:rsidR="003A4BAD" w:rsidRPr="00546D0F">
        <w:rPr>
          <w:sz w:val="24"/>
          <w:szCs w:val="24"/>
        </w:rPr>
        <w:t>.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Predstavku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proslediti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nadležnom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organu</w:t>
      </w:r>
      <w:r w:rsidR="003A4BAD" w:rsidRPr="00546D0F">
        <w:rPr>
          <w:sz w:val="24"/>
          <w:szCs w:val="24"/>
        </w:rPr>
        <w:t xml:space="preserve"> - </w:t>
      </w:r>
      <w:r>
        <w:rPr>
          <w:sz w:val="24"/>
          <w:szCs w:val="24"/>
        </w:rPr>
        <w:t>Ministarstvu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životne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sredine</w:t>
      </w:r>
      <w:r w:rsidR="003A4BAD" w:rsidRPr="00546D0F">
        <w:rPr>
          <w:sz w:val="24"/>
          <w:szCs w:val="24"/>
        </w:rPr>
        <w:t xml:space="preserve"> – </w:t>
      </w:r>
      <w:r>
        <w:rPr>
          <w:sz w:val="24"/>
          <w:szCs w:val="24"/>
        </w:rPr>
        <w:t>Sektoru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inspekcijski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nadzor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Agenciji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životne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sredine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zatražiti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informaciju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načinu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postupanja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ustupljenoj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predstavci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ustupanju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predstavke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obavestiti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podnosioca</w:t>
      </w:r>
      <w:r w:rsidR="003A4BAD" w:rsidRPr="00546D0F">
        <w:rPr>
          <w:sz w:val="24"/>
          <w:szCs w:val="24"/>
        </w:rPr>
        <w:t>.</w:t>
      </w:r>
    </w:p>
    <w:p w:rsidR="00003A85" w:rsidRPr="0075159E" w:rsidRDefault="000D480C" w:rsidP="0091108B">
      <w:pPr>
        <w:pStyle w:val="ListParagraph"/>
        <w:numPr>
          <w:ilvl w:val="0"/>
          <w:numId w:val="40"/>
        </w:numPr>
        <w:ind w:left="709" w:hanging="513"/>
        <w:jc w:val="both"/>
        <w:rPr>
          <w:b w:val="0"/>
        </w:rPr>
      </w:pPr>
      <w:r>
        <w:rPr>
          <w:b w:val="0"/>
        </w:rPr>
        <w:t>Prof</w:t>
      </w:r>
      <w:r w:rsidR="003A4BAD" w:rsidRPr="0075159E">
        <w:rPr>
          <w:b w:val="0"/>
        </w:rPr>
        <w:t xml:space="preserve">. </w:t>
      </w:r>
      <w:proofErr w:type="spellStart"/>
      <w:proofErr w:type="gramStart"/>
      <w:r>
        <w:rPr>
          <w:b w:val="0"/>
        </w:rPr>
        <w:t>dr</w:t>
      </w:r>
      <w:proofErr w:type="spellEnd"/>
      <w:proofErr w:type="gramEnd"/>
      <w:r w:rsidR="003A4BAD" w:rsidRPr="0075159E">
        <w:rPr>
          <w:b w:val="0"/>
        </w:rPr>
        <w:t xml:space="preserve"> </w:t>
      </w:r>
      <w:r>
        <w:rPr>
          <w:b w:val="0"/>
        </w:rPr>
        <w:t>Boris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Đinđić</w:t>
      </w:r>
      <w:proofErr w:type="spellEnd"/>
      <w:r w:rsidR="003A4BAD" w:rsidRPr="0075159E">
        <w:rPr>
          <w:b w:val="0"/>
        </w:rPr>
        <w:t xml:space="preserve">, </w:t>
      </w:r>
      <w:proofErr w:type="spellStart"/>
      <w:r>
        <w:rPr>
          <w:b w:val="0"/>
        </w:rPr>
        <w:t>predsednik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Regionalne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lekarske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komore</w:t>
      </w:r>
      <w:proofErr w:type="spellEnd"/>
      <w:r w:rsidR="003A4BAD" w:rsidRPr="0075159E">
        <w:rPr>
          <w:b w:val="0"/>
        </w:rPr>
        <w:t xml:space="preserve"> </w:t>
      </w:r>
      <w:r>
        <w:rPr>
          <w:b w:val="0"/>
        </w:rPr>
        <w:t>za</w:t>
      </w:r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jugoistočnu</w:t>
      </w:r>
      <w:proofErr w:type="spellEnd"/>
      <w:r w:rsidR="003A4BAD" w:rsidRPr="0075159E">
        <w:rPr>
          <w:b w:val="0"/>
        </w:rPr>
        <w:t xml:space="preserve"> </w:t>
      </w:r>
      <w:proofErr w:type="spellStart"/>
      <w:r>
        <w:rPr>
          <w:b w:val="0"/>
        </w:rPr>
        <w:t>Srbiju</w:t>
      </w:r>
      <w:proofErr w:type="spellEnd"/>
      <w:r w:rsidR="003A4BAD" w:rsidRPr="0075159E">
        <w:rPr>
          <w:b w:val="0"/>
        </w:rPr>
        <w:t xml:space="preserve">, </w:t>
      </w:r>
      <w:r>
        <w:rPr>
          <w:b w:val="0"/>
        </w:rPr>
        <w:t>LKS</w:t>
      </w:r>
      <w:r w:rsidR="003A4BAD" w:rsidRPr="0075159E">
        <w:rPr>
          <w:b w:val="0"/>
        </w:rPr>
        <w:t xml:space="preserve"> (07-1842/19 </w:t>
      </w:r>
      <w:r>
        <w:rPr>
          <w:b w:val="0"/>
        </w:rPr>
        <w:t>od</w:t>
      </w:r>
      <w:r w:rsidR="003A4BAD" w:rsidRPr="0075159E">
        <w:rPr>
          <w:b w:val="0"/>
        </w:rPr>
        <w:t xml:space="preserve"> 12.06.19.)</w:t>
      </w:r>
    </w:p>
    <w:p w:rsidR="00003A85" w:rsidRPr="00546D0F" w:rsidRDefault="003A4BAD" w:rsidP="0067641E">
      <w:pPr>
        <w:rPr>
          <w:b/>
          <w:sz w:val="24"/>
          <w:szCs w:val="24"/>
        </w:rPr>
      </w:pPr>
      <w:r w:rsidRPr="00004A31">
        <w:rPr>
          <w:rStyle w:val="Strong"/>
          <w:b w:val="0"/>
          <w:bCs w:val="0"/>
          <w:sz w:val="24"/>
          <w:szCs w:val="24"/>
          <w:u w:val="single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  <w:u w:val="single"/>
        </w:rPr>
        <w:t>Predmet</w:t>
      </w:r>
      <w:r w:rsidRPr="00004A31">
        <w:rPr>
          <w:rStyle w:val="Strong"/>
          <w:b w:val="0"/>
          <w:bCs w:val="0"/>
          <w:sz w:val="24"/>
          <w:szCs w:val="24"/>
        </w:rPr>
        <w:t xml:space="preserve">: </w:t>
      </w:r>
      <w:r w:rsidR="000D480C">
        <w:rPr>
          <w:rStyle w:val="Strong"/>
          <w:b w:val="0"/>
          <w:bCs w:val="0"/>
          <w:sz w:val="24"/>
          <w:szCs w:val="24"/>
        </w:rPr>
        <w:t>Upoznavanje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Odbora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da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je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Upravni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odbor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LKS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na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sednici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održanoj</w:t>
      </w:r>
      <w:r w:rsidRPr="00004A31">
        <w:rPr>
          <w:rStyle w:val="Strong"/>
          <w:b w:val="0"/>
          <w:bCs w:val="0"/>
          <w:sz w:val="24"/>
          <w:szCs w:val="24"/>
        </w:rPr>
        <w:t xml:space="preserve"> 10.  </w:t>
      </w:r>
      <w:r w:rsidR="000D480C">
        <w:rPr>
          <w:rStyle w:val="Strong"/>
          <w:b w:val="0"/>
          <w:bCs w:val="0"/>
          <w:sz w:val="24"/>
          <w:szCs w:val="24"/>
        </w:rPr>
        <w:t>juna</w:t>
      </w:r>
      <w:r w:rsidRPr="00004A31">
        <w:rPr>
          <w:rStyle w:val="Strong"/>
          <w:b w:val="0"/>
          <w:bCs w:val="0"/>
          <w:sz w:val="24"/>
          <w:szCs w:val="24"/>
        </w:rPr>
        <w:t xml:space="preserve"> 2019. </w:t>
      </w:r>
      <w:r w:rsidR="000D480C">
        <w:rPr>
          <w:rStyle w:val="Strong"/>
          <w:b w:val="0"/>
          <w:bCs w:val="0"/>
          <w:sz w:val="24"/>
          <w:szCs w:val="24"/>
        </w:rPr>
        <w:t>godine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u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Beogradu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usvojio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Platformu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sa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smernicama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delovanja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predstavnika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Komore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u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radnim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telima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Ministarstva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zdravlja</w:t>
      </w:r>
      <w:r w:rsidRPr="00004A31">
        <w:rPr>
          <w:rStyle w:val="Strong"/>
          <w:b w:val="0"/>
          <w:bCs w:val="0"/>
          <w:sz w:val="24"/>
          <w:szCs w:val="24"/>
        </w:rPr>
        <w:t xml:space="preserve">, </w:t>
      </w:r>
      <w:r w:rsidR="000D480C">
        <w:rPr>
          <w:rStyle w:val="Strong"/>
          <w:b w:val="0"/>
          <w:bCs w:val="0"/>
          <w:sz w:val="24"/>
          <w:szCs w:val="24"/>
        </w:rPr>
        <w:t>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povodom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izmena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Zakona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o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komorama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zdravstvenih</w:t>
      </w:r>
      <w:r w:rsidRPr="00004A31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radnika</w:t>
      </w:r>
      <w:r w:rsidRPr="00004A31">
        <w:rPr>
          <w:rStyle w:val="Strong"/>
          <w:b w:val="0"/>
          <w:bCs w:val="0"/>
          <w:sz w:val="24"/>
          <w:szCs w:val="24"/>
        </w:rPr>
        <w:t>.</w:t>
      </w:r>
      <w:r w:rsidRPr="00546D0F">
        <w:rPr>
          <w:rStyle w:val="Strong"/>
          <w:bCs w:val="0"/>
          <w:sz w:val="24"/>
          <w:szCs w:val="24"/>
        </w:rPr>
        <w:t xml:space="preserve"> </w:t>
      </w:r>
      <w:r w:rsidR="000D480C">
        <w:rPr>
          <w:sz w:val="24"/>
          <w:szCs w:val="24"/>
          <w:u w:val="single"/>
        </w:rPr>
        <w:t>Predlog</w:t>
      </w:r>
      <w:r w:rsidRPr="00546D0F">
        <w:rPr>
          <w:sz w:val="24"/>
          <w:szCs w:val="24"/>
          <w:u w:val="single"/>
        </w:rPr>
        <w:t xml:space="preserve"> </w:t>
      </w:r>
      <w:r w:rsidR="000D480C">
        <w:rPr>
          <w:sz w:val="24"/>
          <w:szCs w:val="24"/>
          <w:u w:val="single"/>
        </w:rPr>
        <w:t>Radne</w:t>
      </w:r>
      <w:r w:rsidRPr="00546D0F">
        <w:rPr>
          <w:sz w:val="24"/>
          <w:szCs w:val="24"/>
          <w:u w:val="single"/>
        </w:rPr>
        <w:t xml:space="preserve"> </w:t>
      </w:r>
      <w:r w:rsidR="000D480C">
        <w:rPr>
          <w:sz w:val="24"/>
          <w:szCs w:val="24"/>
          <w:u w:val="single"/>
        </w:rPr>
        <w:t>grupe</w:t>
      </w:r>
      <w:r w:rsidRPr="00546D0F">
        <w:rPr>
          <w:sz w:val="24"/>
          <w:szCs w:val="24"/>
        </w:rPr>
        <w:t xml:space="preserve">: </w:t>
      </w:r>
      <w:r w:rsidR="000D480C">
        <w:rPr>
          <w:sz w:val="24"/>
          <w:szCs w:val="24"/>
        </w:rPr>
        <w:t>Upoznati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Ministarstvo</w:t>
      </w:r>
      <w:r w:rsidRPr="00546D0F">
        <w:rPr>
          <w:rStyle w:val="Strong"/>
          <w:b w:val="0"/>
          <w:bCs w:val="0"/>
          <w:sz w:val="24"/>
          <w:szCs w:val="24"/>
        </w:rPr>
        <w:t xml:space="preserve"> </w:t>
      </w:r>
      <w:r w:rsidR="000D480C">
        <w:rPr>
          <w:rStyle w:val="Strong"/>
          <w:b w:val="0"/>
          <w:bCs w:val="0"/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ovom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predlozima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izmenu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zakona</w:t>
      </w:r>
      <w:r w:rsidRPr="00546D0F">
        <w:rPr>
          <w:sz w:val="24"/>
          <w:szCs w:val="24"/>
        </w:rPr>
        <w:t>.</w:t>
      </w:r>
    </w:p>
    <w:p w:rsidR="00DE71B6" w:rsidRPr="00546D0F" w:rsidRDefault="00BD5568" w:rsidP="0067641E">
      <w:pPr>
        <w:rPr>
          <w:sz w:val="24"/>
          <w:szCs w:val="24"/>
        </w:rPr>
      </w:pPr>
    </w:p>
    <w:p w:rsidR="00003A85" w:rsidRPr="00546D0F" w:rsidRDefault="000D480C" w:rsidP="0067641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RADI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UPOZNAVANjA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PREDSTAVKE</w:t>
      </w:r>
      <w:r w:rsidR="003A4BAD" w:rsidRPr="00546D0F">
        <w:rPr>
          <w:sz w:val="24"/>
          <w:szCs w:val="24"/>
          <w:u w:val="single"/>
        </w:rPr>
        <w:t>:</w:t>
      </w:r>
    </w:p>
    <w:p w:rsidR="00003A85" w:rsidRPr="00546D0F" w:rsidRDefault="000D480C" w:rsidP="0067641E">
      <w:pPr>
        <w:rPr>
          <w:b/>
          <w:sz w:val="24"/>
          <w:szCs w:val="24"/>
        </w:rPr>
      </w:pPr>
      <w:r>
        <w:rPr>
          <w:sz w:val="24"/>
          <w:szCs w:val="24"/>
        </w:rPr>
        <w:t>Podnosilac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Zaštitnik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3A4BAD" w:rsidRPr="00546D0F">
        <w:rPr>
          <w:sz w:val="24"/>
          <w:szCs w:val="24"/>
        </w:rPr>
        <w:t xml:space="preserve"> (02-3735/18-3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 11.12.18.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>)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</w:rPr>
        <w:t>Izveštaj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radu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Nacionalnog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mehanizma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prevenciju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torture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2017. </w:t>
      </w:r>
      <w:r>
        <w:rPr>
          <w:sz w:val="24"/>
          <w:szCs w:val="24"/>
        </w:rPr>
        <w:t>godinu</w:t>
      </w:r>
      <w:r w:rsidR="003A4BAD" w:rsidRPr="00546D0F">
        <w:rPr>
          <w:sz w:val="24"/>
          <w:szCs w:val="24"/>
        </w:rPr>
        <w:t>.</w:t>
      </w:r>
    </w:p>
    <w:p w:rsidR="00003A85" w:rsidRPr="00546D0F" w:rsidRDefault="000D480C" w:rsidP="0067641E">
      <w:pPr>
        <w:rPr>
          <w:b/>
          <w:sz w:val="24"/>
          <w:szCs w:val="24"/>
        </w:rPr>
      </w:pPr>
      <w:r>
        <w:rPr>
          <w:sz w:val="24"/>
          <w:szCs w:val="24"/>
        </w:rPr>
        <w:t>Podnosilac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Institut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javno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zdravlje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A4BAD" w:rsidRPr="00546D0F">
        <w:rPr>
          <w:sz w:val="24"/>
          <w:szCs w:val="24"/>
        </w:rPr>
        <w:t xml:space="preserve"> ''</w:t>
      </w:r>
      <w:r>
        <w:rPr>
          <w:sz w:val="24"/>
          <w:szCs w:val="24"/>
        </w:rPr>
        <w:t>Dr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Milan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Batut</w:t>
      </w:r>
      <w:r w:rsidR="003A4BAD" w:rsidRPr="00546D0F">
        <w:rPr>
          <w:sz w:val="24"/>
          <w:szCs w:val="24"/>
        </w:rPr>
        <w:t>''</w:t>
      </w:r>
    </w:p>
    <w:p w:rsidR="00003A85" w:rsidRPr="00546D0F" w:rsidRDefault="000D480C" w:rsidP="0067641E">
      <w:pPr>
        <w:rPr>
          <w:sz w:val="24"/>
          <w:szCs w:val="24"/>
        </w:rPr>
      </w:pPr>
      <w:r>
        <w:rPr>
          <w:sz w:val="24"/>
          <w:szCs w:val="24"/>
        </w:rPr>
        <w:t>Poziv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učešće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konferenciji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povodom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Nacionalnog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duvana</w:t>
      </w:r>
      <w:r w:rsidR="003A4BAD" w:rsidRPr="00546D0F">
        <w:rPr>
          <w:sz w:val="24"/>
          <w:szCs w:val="24"/>
        </w:rPr>
        <w:t xml:space="preserve">, 31. </w:t>
      </w:r>
      <w:r>
        <w:rPr>
          <w:sz w:val="24"/>
          <w:szCs w:val="24"/>
        </w:rPr>
        <w:t>januara</w:t>
      </w:r>
      <w:r w:rsidR="003A4BAD" w:rsidRPr="00546D0F">
        <w:rPr>
          <w:sz w:val="24"/>
          <w:szCs w:val="24"/>
        </w:rPr>
        <w:t xml:space="preserve"> 2019.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>.</w:t>
      </w:r>
    </w:p>
    <w:p w:rsidR="00003A85" w:rsidRPr="00546D0F" w:rsidRDefault="000D480C" w:rsidP="0067641E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Podnosilac</w:t>
      </w:r>
      <w:r w:rsidR="003A4BAD" w:rsidRPr="00546D0F">
        <w:rPr>
          <w:sz w:val="24"/>
          <w:szCs w:val="24"/>
        </w:rPr>
        <w:t xml:space="preserve">: </w:t>
      </w:r>
      <w:r>
        <w:rPr>
          <w:sz w:val="24"/>
          <w:szCs w:val="24"/>
        </w:rPr>
        <w:t>Stalna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delegacija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Parlamentarnoj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Evrope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prosledila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rezoluciju</w:t>
      </w:r>
      <w:r w:rsidR="003A4BAD" w:rsidRPr="00546D0F">
        <w:rPr>
          <w:sz w:val="24"/>
          <w:szCs w:val="24"/>
        </w:rPr>
        <w:t xml:space="preserve"> ''</w:t>
      </w:r>
      <w:r>
        <w:rPr>
          <w:sz w:val="24"/>
          <w:szCs w:val="24"/>
        </w:rPr>
        <w:t>Farmakorezistentna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tuberkuloza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Evropi</w:t>
      </w:r>
      <w:r w:rsidR="003A4BAD" w:rsidRPr="00546D0F">
        <w:rPr>
          <w:sz w:val="24"/>
          <w:szCs w:val="24"/>
        </w:rPr>
        <w:t xml:space="preserve">'', </w:t>
      </w:r>
      <w:r>
        <w:rPr>
          <w:sz w:val="24"/>
          <w:szCs w:val="24"/>
        </w:rPr>
        <w:t>usvojenu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Drugom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delu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zasedanja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Savetu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Evrope</w:t>
      </w:r>
      <w:r w:rsidR="003A4BAD" w:rsidRPr="00546D0F">
        <w:rPr>
          <w:sz w:val="24"/>
          <w:szCs w:val="24"/>
        </w:rPr>
        <w:t xml:space="preserve">, </w:t>
      </w:r>
      <w:r>
        <w:rPr>
          <w:sz w:val="24"/>
          <w:szCs w:val="24"/>
        </w:rPr>
        <w:t>održane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3A4BAD" w:rsidRPr="00546D0F">
        <w:rPr>
          <w:sz w:val="24"/>
          <w:szCs w:val="24"/>
        </w:rPr>
        <w:t xml:space="preserve"> 23. </w:t>
      </w:r>
      <w:r>
        <w:rPr>
          <w:sz w:val="24"/>
          <w:szCs w:val="24"/>
        </w:rPr>
        <w:t>do</w:t>
      </w:r>
      <w:r w:rsidR="003A4BAD" w:rsidRPr="00546D0F">
        <w:rPr>
          <w:sz w:val="24"/>
          <w:szCs w:val="24"/>
        </w:rPr>
        <w:t xml:space="preserve"> 27. </w:t>
      </w:r>
      <w:r>
        <w:rPr>
          <w:sz w:val="24"/>
          <w:szCs w:val="24"/>
        </w:rPr>
        <w:t>aprila</w:t>
      </w:r>
      <w:r w:rsidR="003A4BAD" w:rsidRPr="00546D0F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BAD"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Strazburu</w:t>
      </w:r>
      <w:r w:rsidR="003A4BAD" w:rsidRPr="00546D0F">
        <w:rPr>
          <w:sz w:val="24"/>
          <w:szCs w:val="24"/>
        </w:rPr>
        <w:t>.</w:t>
      </w:r>
    </w:p>
    <w:p w:rsidR="00DE71B6" w:rsidRPr="00546D0F" w:rsidRDefault="00BD5568" w:rsidP="0067641E">
      <w:pPr>
        <w:rPr>
          <w:sz w:val="24"/>
          <w:szCs w:val="24"/>
        </w:rPr>
      </w:pPr>
    </w:p>
    <w:p w:rsidR="00003A85" w:rsidRPr="00546D0F" w:rsidRDefault="000D480C" w:rsidP="0067641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ODGOVORI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NA</w:t>
      </w:r>
      <w:r w:rsidR="003A4BAD" w:rsidRPr="00546D0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PREDSTAVKE</w:t>
      </w:r>
      <w:r w:rsidR="003A4BAD" w:rsidRPr="00546D0F">
        <w:rPr>
          <w:sz w:val="24"/>
          <w:szCs w:val="24"/>
          <w:u w:val="single"/>
        </w:rPr>
        <w:t xml:space="preserve">: </w:t>
      </w:r>
    </w:p>
    <w:p w:rsidR="00003A85" w:rsidRPr="00546D0F" w:rsidRDefault="003A4BAD" w:rsidP="0067641E">
      <w:pPr>
        <w:rPr>
          <w:sz w:val="24"/>
          <w:szCs w:val="24"/>
        </w:rPr>
      </w:pPr>
      <w:r w:rsidRPr="00546D0F">
        <w:rPr>
          <w:b/>
          <w:sz w:val="24"/>
          <w:szCs w:val="24"/>
        </w:rPr>
        <w:t xml:space="preserve">1. </w:t>
      </w:r>
      <w:r w:rsidR="000D480C">
        <w:rPr>
          <w:sz w:val="24"/>
          <w:szCs w:val="24"/>
        </w:rPr>
        <w:t>RFZO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prosledio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odgovor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predstavku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broj</w:t>
      </w:r>
      <w:r w:rsidRPr="00546D0F">
        <w:rPr>
          <w:sz w:val="24"/>
          <w:szCs w:val="24"/>
        </w:rPr>
        <w:t xml:space="preserve"> 07-2837/18, </w:t>
      </w:r>
      <w:r w:rsidR="000D480C">
        <w:rPr>
          <w:sz w:val="24"/>
          <w:szCs w:val="24"/>
        </w:rPr>
        <w:t>koju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ovom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podneli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članovi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Udruženja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bubrežnih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invalida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Kuševac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Odgovor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Fonda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prosleđen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podnosiocu</w:t>
      </w:r>
      <w:r w:rsidRPr="00546D0F">
        <w:rPr>
          <w:sz w:val="24"/>
          <w:szCs w:val="24"/>
        </w:rPr>
        <w:t>.</w:t>
      </w:r>
    </w:p>
    <w:p w:rsidR="001D2757" w:rsidRPr="00546D0F" w:rsidRDefault="003A4BAD" w:rsidP="0067641E">
      <w:pPr>
        <w:rPr>
          <w:sz w:val="24"/>
          <w:szCs w:val="24"/>
        </w:rPr>
      </w:pPr>
      <w:r w:rsidRPr="00546D0F">
        <w:rPr>
          <w:b/>
          <w:sz w:val="24"/>
          <w:szCs w:val="24"/>
        </w:rPr>
        <w:t xml:space="preserve">2. </w:t>
      </w:r>
      <w:r w:rsidR="000D480C">
        <w:rPr>
          <w:sz w:val="24"/>
          <w:szCs w:val="24"/>
        </w:rPr>
        <w:t>Ministarstvo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unutrašnjih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poslova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Kabinet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ministra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prosledilo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odgovor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predstavku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broj</w:t>
      </w:r>
      <w:r w:rsidRPr="00546D0F">
        <w:rPr>
          <w:sz w:val="24"/>
          <w:szCs w:val="24"/>
        </w:rPr>
        <w:t xml:space="preserve"> 07-1083/18, </w:t>
      </w:r>
      <w:r w:rsidR="000D480C">
        <w:rPr>
          <w:sz w:val="24"/>
          <w:szCs w:val="24"/>
        </w:rPr>
        <w:t>koju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podneo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Milan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Milenković</w:t>
      </w:r>
      <w:r w:rsidRPr="00546D0F">
        <w:rPr>
          <w:sz w:val="24"/>
          <w:szCs w:val="24"/>
        </w:rPr>
        <w:t>.</w:t>
      </w:r>
    </w:p>
    <w:p w:rsidR="00003A85" w:rsidRPr="00546D0F" w:rsidRDefault="003A4BAD" w:rsidP="0067641E">
      <w:pPr>
        <w:rPr>
          <w:b/>
          <w:sz w:val="24"/>
          <w:szCs w:val="24"/>
          <w:u w:val="single"/>
        </w:rPr>
      </w:pPr>
      <w:r w:rsidRPr="00546D0F">
        <w:rPr>
          <w:b/>
          <w:sz w:val="24"/>
          <w:szCs w:val="24"/>
        </w:rPr>
        <w:t xml:space="preserve">3. </w:t>
      </w:r>
      <w:r w:rsidR="000D480C">
        <w:rPr>
          <w:sz w:val="24"/>
          <w:szCs w:val="24"/>
        </w:rPr>
        <w:t>Ministarstvo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prosledilo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odgovor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predstavku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broj</w:t>
      </w:r>
      <w:r w:rsidRPr="00546D0F">
        <w:rPr>
          <w:sz w:val="24"/>
          <w:szCs w:val="24"/>
        </w:rPr>
        <w:t xml:space="preserve"> 07-3057/18, </w:t>
      </w:r>
      <w:r w:rsidR="000D480C">
        <w:rPr>
          <w:sz w:val="24"/>
          <w:szCs w:val="24"/>
        </w:rPr>
        <w:t>koja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odnosi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inicijativu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pedijatra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Zavoda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hitnu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medicinsku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pomoć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Kragujevcu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angažovanjem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privatnog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zdravstvenog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sektora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rasterećenja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kapaciteta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zdravstvenih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ustanova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Plana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mreže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smanjenja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lista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čekanja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pregled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magnetnom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rezonancom</w:t>
      </w:r>
      <w:r w:rsidRPr="00546D0F">
        <w:rPr>
          <w:sz w:val="24"/>
          <w:szCs w:val="24"/>
        </w:rPr>
        <w:t>.</w:t>
      </w:r>
    </w:p>
    <w:p w:rsidR="00003A85" w:rsidRPr="00546D0F" w:rsidRDefault="003A4BAD" w:rsidP="0067641E">
      <w:pPr>
        <w:rPr>
          <w:b/>
          <w:sz w:val="24"/>
          <w:szCs w:val="24"/>
        </w:rPr>
      </w:pPr>
      <w:r w:rsidRPr="00546D0F">
        <w:rPr>
          <w:b/>
          <w:sz w:val="24"/>
          <w:szCs w:val="24"/>
        </w:rPr>
        <w:t xml:space="preserve">4. </w:t>
      </w:r>
      <w:r w:rsidR="000D480C">
        <w:rPr>
          <w:sz w:val="24"/>
          <w:szCs w:val="24"/>
        </w:rPr>
        <w:t>Ministarstvo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Sektor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inspekcijske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poslove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prosledilo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odgovor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predstavku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broj</w:t>
      </w:r>
      <w:r w:rsidRPr="00546D0F">
        <w:rPr>
          <w:sz w:val="24"/>
          <w:szCs w:val="24"/>
        </w:rPr>
        <w:t xml:space="preserve"> 50-1605/17-7, </w:t>
      </w:r>
      <w:r w:rsidR="000D480C">
        <w:rPr>
          <w:sz w:val="24"/>
          <w:szCs w:val="24"/>
        </w:rPr>
        <w:t>odnosno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Izveštaj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Komisije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nadzornika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sprovedenoj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vanrednoj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proveri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kvaliteta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stručnog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Institutu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kardiovaskularne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bolesti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Vojvodine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sedištem</w:t>
      </w:r>
      <w:r w:rsidRPr="00E543A0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E543A0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Sremskoj</w:t>
      </w:r>
      <w:r w:rsidRPr="00E543A0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Kamenici</w:t>
      </w:r>
      <w:r w:rsidRPr="00E543A0">
        <w:rPr>
          <w:sz w:val="24"/>
          <w:szCs w:val="24"/>
        </w:rPr>
        <w:t>,</w:t>
      </w:r>
      <w:r w:rsidRPr="00546D0F">
        <w:rPr>
          <w:b/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slučaju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lečenja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deset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sada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pokojnih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pacijenata</w:t>
      </w:r>
      <w:r w:rsidRPr="00546D0F">
        <w:rPr>
          <w:sz w:val="24"/>
          <w:szCs w:val="24"/>
        </w:rPr>
        <w:t>.</w:t>
      </w:r>
    </w:p>
    <w:p w:rsidR="00DF6577" w:rsidRPr="00546D0F" w:rsidRDefault="003A4BAD" w:rsidP="0067641E">
      <w:pPr>
        <w:rPr>
          <w:sz w:val="24"/>
          <w:szCs w:val="24"/>
        </w:rPr>
      </w:pPr>
      <w:r w:rsidRPr="00546D0F">
        <w:rPr>
          <w:b/>
          <w:sz w:val="24"/>
          <w:szCs w:val="24"/>
        </w:rPr>
        <w:lastRenderedPageBreak/>
        <w:t xml:space="preserve">          </w:t>
      </w:r>
      <w:r w:rsidR="000D480C">
        <w:rPr>
          <w:sz w:val="24"/>
          <w:szCs w:val="24"/>
        </w:rPr>
        <w:t>Prihvaćen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predlog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predsednika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celini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izjasni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predlogu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grupe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rešavanje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ovih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predstavki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osim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ako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neko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traži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posebno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glasanje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određenoj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predstavci</w:t>
      </w:r>
      <w:r w:rsidRPr="00546D0F">
        <w:rPr>
          <w:sz w:val="24"/>
          <w:szCs w:val="24"/>
        </w:rPr>
        <w:t>.</w:t>
      </w:r>
    </w:p>
    <w:p w:rsidR="00DF6577" w:rsidRPr="00546D0F" w:rsidRDefault="003A4BAD" w:rsidP="0067641E">
      <w:pPr>
        <w:rPr>
          <w:b/>
          <w:sz w:val="24"/>
          <w:szCs w:val="24"/>
        </w:rPr>
      </w:pPr>
      <w:r w:rsidRPr="00546D0F">
        <w:rPr>
          <w:sz w:val="24"/>
          <w:szCs w:val="24"/>
        </w:rPr>
        <w:t xml:space="preserve">           </w:t>
      </w:r>
      <w:r w:rsidR="000D480C">
        <w:rPr>
          <w:sz w:val="24"/>
          <w:szCs w:val="24"/>
        </w:rPr>
        <w:t>Odbor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jednoglasno</w:t>
      </w:r>
      <w:r w:rsidRPr="00546D0F">
        <w:rPr>
          <w:sz w:val="24"/>
          <w:szCs w:val="24"/>
        </w:rPr>
        <w:t xml:space="preserve"> (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11 </w:t>
      </w:r>
      <w:r w:rsidR="000D480C">
        <w:rPr>
          <w:sz w:val="24"/>
          <w:szCs w:val="24"/>
        </w:rPr>
        <w:t>glasova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od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ukupno</w:t>
      </w:r>
      <w:r w:rsidRPr="00546D0F">
        <w:rPr>
          <w:sz w:val="24"/>
          <w:szCs w:val="24"/>
        </w:rPr>
        <w:t xml:space="preserve"> 11 </w:t>
      </w:r>
      <w:r w:rsidR="000D480C">
        <w:rPr>
          <w:sz w:val="24"/>
          <w:szCs w:val="24"/>
        </w:rPr>
        <w:t>prisutnih</w:t>
      </w:r>
      <w:r w:rsidRPr="00546D0F">
        <w:rPr>
          <w:sz w:val="24"/>
          <w:szCs w:val="24"/>
        </w:rPr>
        <w:t xml:space="preserve">) </w:t>
      </w:r>
      <w:r w:rsidR="000D480C">
        <w:rPr>
          <w:sz w:val="24"/>
          <w:szCs w:val="24"/>
        </w:rPr>
        <w:t>usvojio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Predlog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grupe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postupanje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predstavkama</w:t>
      </w:r>
      <w:r w:rsidRPr="00546D0F">
        <w:rPr>
          <w:sz w:val="24"/>
          <w:szCs w:val="24"/>
        </w:rPr>
        <w:t>.</w:t>
      </w:r>
    </w:p>
    <w:p w:rsidR="00DF6577" w:rsidRPr="00546D0F" w:rsidRDefault="003A4BAD" w:rsidP="0067641E">
      <w:pPr>
        <w:rPr>
          <w:bCs/>
          <w:sz w:val="24"/>
          <w:szCs w:val="24"/>
          <w:lang w:val="ru-RU"/>
        </w:rPr>
      </w:pPr>
      <w:r w:rsidRPr="00546D0F">
        <w:rPr>
          <w:bCs/>
          <w:sz w:val="24"/>
          <w:szCs w:val="24"/>
          <w:lang w:val="sr-Cyrl-CS"/>
        </w:rPr>
        <w:t xml:space="preserve"> </w:t>
      </w:r>
    </w:p>
    <w:p w:rsidR="00DF6577" w:rsidRPr="00546D0F" w:rsidRDefault="003A4BAD" w:rsidP="00C176EC">
      <w:pPr>
        <w:tabs>
          <w:tab w:val="clear" w:pos="1440"/>
        </w:tabs>
        <w:rPr>
          <w:sz w:val="24"/>
          <w:szCs w:val="24"/>
        </w:rPr>
      </w:pPr>
      <w:r w:rsidRPr="00546D0F">
        <w:rPr>
          <w:b/>
          <w:sz w:val="24"/>
          <w:szCs w:val="24"/>
          <w:lang w:val="ru-RU"/>
        </w:rPr>
        <w:tab/>
      </w:r>
      <w:r w:rsidR="000D480C">
        <w:rPr>
          <w:b/>
          <w:sz w:val="24"/>
          <w:szCs w:val="24"/>
          <w:lang w:val="ru-RU"/>
        </w:rPr>
        <w:t>Četvrta</w:t>
      </w:r>
      <w:r w:rsidRPr="00546D0F">
        <w:rPr>
          <w:b/>
          <w:sz w:val="24"/>
          <w:szCs w:val="24"/>
          <w:lang w:val="ru-RU"/>
        </w:rPr>
        <w:t xml:space="preserve"> </w:t>
      </w:r>
      <w:r w:rsidR="000D480C">
        <w:rPr>
          <w:b/>
          <w:sz w:val="24"/>
          <w:szCs w:val="24"/>
          <w:lang w:val="ru-RU"/>
        </w:rPr>
        <w:t>tačka</w:t>
      </w:r>
      <w:r w:rsidRPr="00546D0F">
        <w:rPr>
          <w:b/>
          <w:sz w:val="24"/>
          <w:szCs w:val="24"/>
          <w:lang w:val="ru-RU"/>
        </w:rPr>
        <w:t xml:space="preserve"> </w:t>
      </w:r>
      <w:r w:rsidR="000D480C">
        <w:rPr>
          <w:b/>
          <w:sz w:val="24"/>
          <w:szCs w:val="24"/>
          <w:lang w:val="ru-RU"/>
        </w:rPr>
        <w:t>dnevnog</w:t>
      </w:r>
      <w:r w:rsidRPr="00546D0F">
        <w:rPr>
          <w:b/>
          <w:sz w:val="24"/>
          <w:szCs w:val="24"/>
          <w:lang w:val="ru-RU"/>
        </w:rPr>
        <w:t xml:space="preserve"> </w:t>
      </w:r>
      <w:r w:rsidR="000D480C">
        <w:rPr>
          <w:b/>
          <w:sz w:val="24"/>
          <w:szCs w:val="24"/>
          <w:lang w:val="ru-RU"/>
        </w:rPr>
        <w:t>reda</w:t>
      </w:r>
      <w:r w:rsidRPr="00546D0F">
        <w:rPr>
          <w:b/>
          <w:sz w:val="24"/>
          <w:szCs w:val="24"/>
          <w:lang w:val="ru-RU"/>
        </w:rPr>
        <w:t xml:space="preserve"> –</w:t>
      </w:r>
      <w:r w:rsidR="000D480C">
        <w:rPr>
          <w:sz w:val="24"/>
          <w:szCs w:val="24"/>
          <w:lang w:val="ru-RU"/>
        </w:rPr>
        <w:t>Razno</w:t>
      </w:r>
    </w:p>
    <w:p w:rsidR="007F7683" w:rsidRPr="00546D0F" w:rsidRDefault="003A4BAD" w:rsidP="00C176EC">
      <w:pPr>
        <w:tabs>
          <w:tab w:val="clear" w:pos="1440"/>
          <w:tab w:val="left" w:pos="709"/>
        </w:tabs>
        <w:rPr>
          <w:sz w:val="24"/>
          <w:szCs w:val="24"/>
        </w:rPr>
      </w:pPr>
      <w:r w:rsidRPr="00546D0F">
        <w:rPr>
          <w:b/>
          <w:sz w:val="24"/>
          <w:szCs w:val="24"/>
        </w:rPr>
        <w:tab/>
      </w:r>
      <w:r w:rsidR="000D480C">
        <w:rPr>
          <w:color w:val="000000"/>
          <w:sz w:val="24"/>
          <w:szCs w:val="24"/>
        </w:rPr>
        <w:t>Predsednik</w:t>
      </w:r>
      <w:r w:rsidRPr="00546D0F">
        <w:rPr>
          <w:color w:val="000000"/>
          <w:sz w:val="24"/>
          <w:szCs w:val="24"/>
        </w:rPr>
        <w:t xml:space="preserve"> </w:t>
      </w:r>
      <w:r w:rsidR="000D480C">
        <w:rPr>
          <w:color w:val="000000"/>
          <w:sz w:val="24"/>
          <w:szCs w:val="24"/>
        </w:rPr>
        <w:t>Odbora</w:t>
      </w:r>
      <w:r w:rsidRPr="00546D0F">
        <w:rPr>
          <w:color w:val="000000"/>
          <w:sz w:val="24"/>
          <w:szCs w:val="24"/>
        </w:rPr>
        <w:t xml:space="preserve"> </w:t>
      </w:r>
      <w:r w:rsidR="000D480C">
        <w:rPr>
          <w:sz w:val="24"/>
          <w:szCs w:val="24"/>
        </w:rPr>
        <w:t>doc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dr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Darko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Laketić</w:t>
      </w:r>
      <w:r w:rsidRPr="00546D0F">
        <w:rPr>
          <w:color w:val="000000"/>
          <w:sz w:val="24"/>
          <w:szCs w:val="24"/>
        </w:rPr>
        <w:t xml:space="preserve"> </w:t>
      </w:r>
      <w:r w:rsidR="000D480C">
        <w:rPr>
          <w:color w:val="000000"/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obavestio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članove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pozivnom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pismu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učešće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okruglom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stolu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temu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hroničnih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nezaraznih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bolesti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koji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organizuje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Kancelarija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SZO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Srbiji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saradnji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Ministarstvom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Institutom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javno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Srbije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Skup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održava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petak</w:t>
      </w:r>
      <w:r w:rsidRPr="00546D0F">
        <w:rPr>
          <w:bCs/>
          <w:sz w:val="24"/>
          <w:szCs w:val="24"/>
        </w:rPr>
        <w:t xml:space="preserve"> 21. </w:t>
      </w:r>
      <w:r w:rsidR="000D480C">
        <w:rPr>
          <w:bCs/>
          <w:sz w:val="24"/>
          <w:szCs w:val="24"/>
        </w:rPr>
        <w:t>juna</w:t>
      </w:r>
      <w:r w:rsidRPr="00546D0F">
        <w:rPr>
          <w:bCs/>
          <w:sz w:val="24"/>
          <w:szCs w:val="24"/>
        </w:rPr>
        <w:t xml:space="preserve"> 2109. </w:t>
      </w:r>
      <w:r w:rsidR="000D480C">
        <w:rPr>
          <w:bCs/>
          <w:sz w:val="24"/>
          <w:szCs w:val="24"/>
        </w:rPr>
        <w:t>godine</w:t>
      </w:r>
      <w:r w:rsidRPr="00546D0F">
        <w:rPr>
          <w:bCs/>
          <w:sz w:val="24"/>
          <w:szCs w:val="24"/>
        </w:rPr>
        <w:t xml:space="preserve">, </w:t>
      </w:r>
      <w:r w:rsidR="000D480C">
        <w:rPr>
          <w:bCs/>
          <w:sz w:val="24"/>
          <w:szCs w:val="24"/>
        </w:rPr>
        <w:t>u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hotelu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Kristal</w:t>
      </w:r>
      <w:r w:rsidRPr="00546D0F">
        <w:rPr>
          <w:bCs/>
          <w:sz w:val="24"/>
          <w:szCs w:val="24"/>
        </w:rPr>
        <w:t xml:space="preserve">, </w:t>
      </w:r>
      <w:r w:rsidR="000D480C">
        <w:rPr>
          <w:bCs/>
          <w:sz w:val="24"/>
          <w:szCs w:val="24"/>
        </w:rPr>
        <w:t>sa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početkom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u</w:t>
      </w:r>
      <w:r w:rsidRPr="00546D0F">
        <w:rPr>
          <w:bCs/>
          <w:sz w:val="24"/>
          <w:szCs w:val="24"/>
        </w:rPr>
        <w:t xml:space="preserve"> 8:30 </w:t>
      </w:r>
      <w:r w:rsidR="000D480C">
        <w:rPr>
          <w:bCs/>
          <w:sz w:val="24"/>
          <w:szCs w:val="24"/>
        </w:rPr>
        <w:t>časova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Pored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poziva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prilogu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verzija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agende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izveštaji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hroničnim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nezaraznim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bolestima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kontroli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Srbiji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će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biti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prezentovani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ovom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skupu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koji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prilika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sagledaju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trenutni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izazovi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vezi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hroničnim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nezaraznim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bolestima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potencijalne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aktivnosti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vodile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unapređenju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zdravlja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stanovništva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Srbije</w:t>
      </w:r>
      <w:r w:rsidRPr="00546D0F">
        <w:rPr>
          <w:sz w:val="24"/>
          <w:szCs w:val="24"/>
        </w:rPr>
        <w:t xml:space="preserve">. </w:t>
      </w:r>
      <w:r w:rsidR="000D480C">
        <w:rPr>
          <w:sz w:val="24"/>
          <w:szCs w:val="24"/>
        </w:rPr>
        <w:t>Članovi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zainteresovani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ovu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temu</w:t>
      </w:r>
      <w:r w:rsidRPr="00546D0F">
        <w:rPr>
          <w:sz w:val="24"/>
          <w:szCs w:val="24"/>
        </w:rPr>
        <w:t xml:space="preserve">, </w:t>
      </w:r>
      <w:r w:rsidR="000D480C">
        <w:rPr>
          <w:bCs/>
          <w:sz w:val="24"/>
          <w:szCs w:val="24"/>
        </w:rPr>
        <w:t>najkasnije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do</w:t>
      </w:r>
      <w:r w:rsidRPr="00546D0F">
        <w:rPr>
          <w:bCs/>
          <w:sz w:val="24"/>
          <w:szCs w:val="24"/>
        </w:rPr>
        <w:t xml:space="preserve"> </w:t>
      </w:r>
      <w:r w:rsidR="000D480C">
        <w:rPr>
          <w:bCs/>
          <w:sz w:val="24"/>
          <w:szCs w:val="24"/>
        </w:rPr>
        <w:t>ponedeljka</w:t>
      </w:r>
      <w:r w:rsidRPr="00546D0F">
        <w:rPr>
          <w:bCs/>
          <w:sz w:val="24"/>
          <w:szCs w:val="24"/>
        </w:rPr>
        <w:t xml:space="preserve"> 17. </w:t>
      </w:r>
      <w:r w:rsidR="000D480C">
        <w:rPr>
          <w:bCs/>
          <w:sz w:val="24"/>
          <w:szCs w:val="24"/>
        </w:rPr>
        <w:t>juna</w:t>
      </w:r>
      <w:r w:rsidRPr="00546D0F">
        <w:rPr>
          <w:bCs/>
          <w:sz w:val="24"/>
          <w:szCs w:val="24"/>
        </w:rPr>
        <w:t>,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službi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treba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potvrde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učešće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ovom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okruglom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stolu</w:t>
      </w:r>
      <w:r w:rsidRPr="00546D0F">
        <w:rPr>
          <w:sz w:val="24"/>
          <w:szCs w:val="24"/>
        </w:rPr>
        <w:t>.</w:t>
      </w:r>
    </w:p>
    <w:p w:rsidR="00916C4D" w:rsidRDefault="003A4BAD" w:rsidP="0067641E">
      <w:pPr>
        <w:rPr>
          <w:sz w:val="24"/>
          <w:szCs w:val="24"/>
        </w:rPr>
      </w:pPr>
      <w:r w:rsidRPr="00546D0F">
        <w:rPr>
          <w:sz w:val="24"/>
          <w:szCs w:val="24"/>
        </w:rPr>
        <w:t xml:space="preserve">             </w:t>
      </w:r>
      <w:r w:rsidR="000D480C">
        <w:rPr>
          <w:sz w:val="24"/>
          <w:szCs w:val="24"/>
        </w:rPr>
        <w:t>Takođe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obavestio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Odbor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svom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učešću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radnom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sastanku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okviru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projekta</w:t>
      </w:r>
      <w:r w:rsidRPr="00546D0F">
        <w:rPr>
          <w:sz w:val="24"/>
          <w:szCs w:val="24"/>
        </w:rPr>
        <w:t xml:space="preserve"> „</w:t>
      </w:r>
      <w:r w:rsidR="000D480C">
        <w:rPr>
          <w:sz w:val="24"/>
          <w:szCs w:val="24"/>
        </w:rPr>
        <w:t>Pristupačnost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usluga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ženama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invaliditetom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koje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preživele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nasilje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rezidencijalnim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ustanovama</w:t>
      </w:r>
      <w:r w:rsidRPr="00546D0F">
        <w:rPr>
          <w:sz w:val="24"/>
          <w:szCs w:val="24"/>
        </w:rPr>
        <w:t xml:space="preserve">“, </w:t>
      </w:r>
      <w:r w:rsidR="000D480C">
        <w:rPr>
          <w:sz w:val="24"/>
          <w:szCs w:val="24"/>
        </w:rPr>
        <w:t>koji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organizuje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Udruženje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građana</w:t>
      </w:r>
      <w:r w:rsidRPr="00546D0F">
        <w:rPr>
          <w:sz w:val="24"/>
          <w:szCs w:val="24"/>
        </w:rPr>
        <w:t xml:space="preserve"> ''</w:t>
      </w:r>
      <w:r w:rsidR="000D480C">
        <w:rPr>
          <w:sz w:val="24"/>
          <w:szCs w:val="24"/>
        </w:rPr>
        <w:t>Inicijativa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prava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osoba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mentalnim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invaliditetom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MDRI</w:t>
      </w:r>
      <w:r w:rsidRPr="00546D0F">
        <w:rPr>
          <w:sz w:val="24"/>
          <w:szCs w:val="24"/>
        </w:rPr>
        <w:t>-</w:t>
      </w:r>
      <w:r w:rsidR="000D480C">
        <w:rPr>
          <w:sz w:val="24"/>
          <w:szCs w:val="24"/>
        </w:rPr>
        <w:t>S</w:t>
      </w:r>
      <w:r w:rsidRPr="00546D0F">
        <w:rPr>
          <w:sz w:val="24"/>
          <w:szCs w:val="24"/>
        </w:rPr>
        <w:t xml:space="preserve">'', </w:t>
      </w:r>
      <w:r w:rsidR="000D480C">
        <w:rPr>
          <w:sz w:val="24"/>
          <w:szCs w:val="24"/>
        </w:rPr>
        <w:t>koji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će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održati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sredu</w:t>
      </w:r>
      <w:r w:rsidRPr="00546D0F">
        <w:rPr>
          <w:sz w:val="24"/>
          <w:szCs w:val="24"/>
        </w:rPr>
        <w:t xml:space="preserve"> 19. </w:t>
      </w:r>
      <w:r w:rsidR="000D480C">
        <w:rPr>
          <w:sz w:val="24"/>
          <w:szCs w:val="24"/>
        </w:rPr>
        <w:t>juna</w:t>
      </w:r>
      <w:r w:rsidRPr="00546D0F">
        <w:rPr>
          <w:sz w:val="24"/>
          <w:szCs w:val="24"/>
        </w:rPr>
        <w:t xml:space="preserve"> 2019. </w:t>
      </w:r>
      <w:r w:rsidR="000D480C">
        <w:rPr>
          <w:sz w:val="24"/>
          <w:szCs w:val="24"/>
        </w:rPr>
        <w:t>godine</w:t>
      </w:r>
      <w:r w:rsidRPr="00546D0F">
        <w:rPr>
          <w:sz w:val="24"/>
          <w:szCs w:val="24"/>
        </w:rPr>
        <w:t>.</w:t>
      </w:r>
    </w:p>
    <w:p w:rsidR="00DF6577" w:rsidRDefault="003A4BAD" w:rsidP="0067641E">
      <w:pPr>
        <w:rPr>
          <w:sz w:val="24"/>
          <w:szCs w:val="24"/>
        </w:rPr>
      </w:pPr>
      <w:r w:rsidRPr="00546D0F">
        <w:rPr>
          <w:sz w:val="24"/>
          <w:szCs w:val="24"/>
        </w:rPr>
        <w:tab/>
      </w:r>
      <w:r w:rsidR="000D480C">
        <w:rPr>
          <w:sz w:val="24"/>
          <w:szCs w:val="24"/>
        </w:rPr>
        <w:t>Povodom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ove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tačke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dnevnog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reda</w:t>
      </w:r>
      <w:r w:rsidRPr="00546D0F">
        <w:rPr>
          <w:sz w:val="24"/>
          <w:szCs w:val="24"/>
        </w:rPr>
        <w:t xml:space="preserve">, </w:t>
      </w:r>
      <w:r w:rsidR="000D480C">
        <w:rPr>
          <w:sz w:val="24"/>
          <w:szCs w:val="24"/>
        </w:rPr>
        <w:t>više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nije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bilo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predloga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ni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diskusije</w:t>
      </w:r>
      <w:r w:rsidRPr="00546D0F">
        <w:rPr>
          <w:sz w:val="24"/>
          <w:szCs w:val="24"/>
        </w:rPr>
        <w:t>.</w:t>
      </w:r>
    </w:p>
    <w:p w:rsidR="00E543A0" w:rsidRPr="00E543A0" w:rsidRDefault="00BD5568" w:rsidP="0067641E">
      <w:pPr>
        <w:rPr>
          <w:sz w:val="24"/>
          <w:szCs w:val="24"/>
        </w:rPr>
      </w:pPr>
    </w:p>
    <w:p w:rsidR="00DF6577" w:rsidRPr="00546D0F" w:rsidRDefault="003A4BAD" w:rsidP="0067641E">
      <w:pPr>
        <w:rPr>
          <w:sz w:val="24"/>
          <w:szCs w:val="24"/>
        </w:rPr>
      </w:pPr>
      <w:r w:rsidRPr="00546D0F">
        <w:rPr>
          <w:sz w:val="24"/>
          <w:szCs w:val="24"/>
        </w:rPr>
        <w:tab/>
      </w:r>
      <w:r w:rsidR="000D480C">
        <w:rPr>
          <w:sz w:val="24"/>
          <w:szCs w:val="24"/>
        </w:rPr>
        <w:t>Sednica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je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završena</w:t>
      </w:r>
      <w:r w:rsidRPr="00546D0F">
        <w:rPr>
          <w:sz w:val="24"/>
          <w:szCs w:val="24"/>
        </w:rPr>
        <w:t xml:space="preserve"> </w:t>
      </w:r>
      <w:r w:rsidR="000D480C">
        <w:rPr>
          <w:sz w:val="24"/>
          <w:szCs w:val="24"/>
        </w:rPr>
        <w:t>u</w:t>
      </w:r>
      <w:r w:rsidRPr="00546D0F">
        <w:rPr>
          <w:sz w:val="24"/>
          <w:szCs w:val="24"/>
        </w:rPr>
        <w:t xml:space="preserve"> 12,10 </w:t>
      </w:r>
      <w:r w:rsidR="000D480C">
        <w:rPr>
          <w:sz w:val="24"/>
          <w:szCs w:val="24"/>
        </w:rPr>
        <w:t>časova</w:t>
      </w:r>
      <w:r w:rsidRPr="00546D0F">
        <w:rPr>
          <w:sz w:val="24"/>
          <w:szCs w:val="24"/>
        </w:rPr>
        <w:t>.</w:t>
      </w:r>
    </w:p>
    <w:p w:rsidR="00DF6577" w:rsidRDefault="003A4BAD" w:rsidP="0067641E">
      <w:pPr>
        <w:rPr>
          <w:rFonts w:eastAsiaTheme="minorEastAsia"/>
          <w:sz w:val="24"/>
          <w:szCs w:val="24"/>
          <w:lang w:val="sr-Cyrl-CS"/>
        </w:rPr>
      </w:pPr>
      <w:r w:rsidRPr="00546D0F">
        <w:rPr>
          <w:sz w:val="24"/>
          <w:szCs w:val="24"/>
        </w:rPr>
        <w:t xml:space="preserve">    </w:t>
      </w:r>
      <w:r w:rsidRPr="00546D0F">
        <w:rPr>
          <w:rFonts w:eastAsiaTheme="minorEastAsia"/>
          <w:sz w:val="24"/>
          <w:szCs w:val="24"/>
          <w:lang w:val="sr-Cyrl-CS"/>
        </w:rPr>
        <w:t xml:space="preserve">      </w:t>
      </w:r>
      <w:r w:rsidRPr="00546D0F">
        <w:rPr>
          <w:rFonts w:eastAsiaTheme="minorEastAsia"/>
          <w:sz w:val="24"/>
          <w:szCs w:val="24"/>
        </w:rPr>
        <w:t xml:space="preserve"> </w:t>
      </w:r>
      <w:r w:rsidRPr="00546D0F">
        <w:rPr>
          <w:rFonts w:eastAsiaTheme="minorEastAsia"/>
          <w:sz w:val="24"/>
          <w:szCs w:val="24"/>
          <w:lang w:val="sr-Cyrl-CS"/>
        </w:rPr>
        <w:t xml:space="preserve"> </w:t>
      </w:r>
    </w:p>
    <w:p w:rsidR="00E543A0" w:rsidRDefault="00BD5568" w:rsidP="0067641E">
      <w:pPr>
        <w:rPr>
          <w:rFonts w:eastAsiaTheme="minorEastAsia"/>
          <w:sz w:val="24"/>
          <w:szCs w:val="24"/>
          <w:lang w:val="sr-Cyrl-CS"/>
        </w:rPr>
      </w:pPr>
    </w:p>
    <w:p w:rsidR="00E543A0" w:rsidRDefault="00BD5568" w:rsidP="0067641E">
      <w:pPr>
        <w:rPr>
          <w:rFonts w:eastAsiaTheme="minorEastAsia"/>
          <w:sz w:val="24"/>
          <w:szCs w:val="24"/>
          <w:lang w:val="sr-Cyrl-CS"/>
        </w:rPr>
      </w:pPr>
    </w:p>
    <w:p w:rsidR="00E543A0" w:rsidRPr="00546D0F" w:rsidRDefault="00BD5568" w:rsidP="0067641E">
      <w:pPr>
        <w:rPr>
          <w:rFonts w:eastAsiaTheme="minorEastAsia"/>
          <w:sz w:val="24"/>
          <w:szCs w:val="24"/>
          <w:lang w:val="sr-Cyrl-CS"/>
        </w:rPr>
      </w:pPr>
    </w:p>
    <w:p w:rsidR="00DF6577" w:rsidRPr="00546D0F" w:rsidRDefault="003A4BAD" w:rsidP="0067641E">
      <w:pPr>
        <w:rPr>
          <w:rFonts w:eastAsiaTheme="minorEastAsia"/>
          <w:sz w:val="24"/>
          <w:szCs w:val="24"/>
          <w:lang w:val="sr-Cyrl-CS"/>
        </w:rPr>
      </w:pPr>
      <w:r w:rsidRPr="00546D0F">
        <w:rPr>
          <w:rFonts w:eastAsiaTheme="minorEastAsia"/>
          <w:sz w:val="24"/>
          <w:szCs w:val="24"/>
          <w:lang w:val="sr-Cyrl-CS"/>
        </w:rPr>
        <w:t xml:space="preserve">          </w:t>
      </w:r>
      <w:r w:rsidR="000D480C">
        <w:rPr>
          <w:rFonts w:eastAsiaTheme="minorEastAsia"/>
          <w:sz w:val="24"/>
          <w:szCs w:val="24"/>
          <w:lang w:val="sr-Cyrl-CS"/>
        </w:rPr>
        <w:t>SEKRETAR</w:t>
      </w:r>
      <w:r w:rsidRPr="00546D0F">
        <w:rPr>
          <w:rFonts w:eastAsiaTheme="minorEastAsia"/>
          <w:sz w:val="24"/>
          <w:szCs w:val="24"/>
          <w:lang w:val="sr-Cyrl-CS"/>
        </w:rPr>
        <w:t xml:space="preserve">                                                                               </w:t>
      </w:r>
      <w:r w:rsidR="000D480C">
        <w:rPr>
          <w:rFonts w:eastAsiaTheme="minorEastAsia"/>
          <w:sz w:val="24"/>
          <w:szCs w:val="24"/>
          <w:lang w:val="sr-Cyrl-CS"/>
        </w:rPr>
        <w:t>PREDSEDNIK</w:t>
      </w:r>
      <w:r w:rsidRPr="00546D0F">
        <w:rPr>
          <w:rFonts w:eastAsiaTheme="minorEastAsia"/>
          <w:sz w:val="24"/>
          <w:szCs w:val="24"/>
          <w:lang w:val="sr-Cyrl-CS"/>
        </w:rPr>
        <w:t xml:space="preserve"> </w:t>
      </w:r>
    </w:p>
    <w:p w:rsidR="00DF6577" w:rsidRPr="00546D0F" w:rsidRDefault="003A4BAD" w:rsidP="0067641E">
      <w:pPr>
        <w:rPr>
          <w:sz w:val="24"/>
          <w:szCs w:val="24"/>
        </w:rPr>
      </w:pPr>
      <w:r w:rsidRPr="00546D0F">
        <w:rPr>
          <w:rFonts w:eastAsiaTheme="minorEastAsia"/>
          <w:sz w:val="24"/>
          <w:szCs w:val="24"/>
          <w:lang w:val="sr-Cyrl-CS"/>
        </w:rPr>
        <w:t xml:space="preserve">      </w:t>
      </w:r>
      <w:r w:rsidR="000D480C">
        <w:rPr>
          <w:rFonts w:eastAsiaTheme="minorEastAsia"/>
          <w:sz w:val="24"/>
          <w:szCs w:val="24"/>
          <w:lang w:val="sr-Cyrl-CS"/>
        </w:rPr>
        <w:t>Božana</w:t>
      </w:r>
      <w:r w:rsidRPr="00546D0F">
        <w:rPr>
          <w:rFonts w:eastAsiaTheme="minorEastAsia"/>
          <w:sz w:val="24"/>
          <w:szCs w:val="24"/>
          <w:lang w:val="sr-Cyrl-CS"/>
        </w:rPr>
        <w:t xml:space="preserve"> </w:t>
      </w:r>
      <w:r w:rsidR="000D480C">
        <w:rPr>
          <w:rFonts w:eastAsiaTheme="minorEastAsia"/>
          <w:sz w:val="24"/>
          <w:szCs w:val="24"/>
          <w:lang w:val="sr-Cyrl-CS"/>
        </w:rPr>
        <w:t>Vojinović</w:t>
      </w:r>
      <w:r w:rsidRPr="00546D0F">
        <w:rPr>
          <w:rFonts w:eastAsiaTheme="minorEastAsia"/>
          <w:sz w:val="24"/>
          <w:szCs w:val="24"/>
          <w:lang w:val="sr-Cyrl-CS"/>
        </w:rPr>
        <w:t xml:space="preserve">                                                                 </w:t>
      </w:r>
      <w:r w:rsidR="000D480C">
        <w:rPr>
          <w:rFonts w:eastAsiaTheme="minorEastAsia"/>
          <w:sz w:val="24"/>
          <w:szCs w:val="24"/>
          <w:lang w:val="sr-Cyrl-CS"/>
        </w:rPr>
        <w:t>Doc</w:t>
      </w:r>
      <w:r w:rsidRPr="00546D0F">
        <w:rPr>
          <w:rFonts w:eastAsiaTheme="minorEastAsia"/>
          <w:sz w:val="24"/>
          <w:szCs w:val="24"/>
          <w:lang w:val="sr-Cyrl-CS"/>
        </w:rPr>
        <w:t xml:space="preserve">. </w:t>
      </w:r>
      <w:r w:rsidR="000D480C">
        <w:rPr>
          <w:rFonts w:eastAsiaTheme="minorEastAsia"/>
          <w:sz w:val="24"/>
          <w:szCs w:val="24"/>
          <w:lang w:val="sr-Cyrl-CS"/>
        </w:rPr>
        <w:t>dr</w:t>
      </w:r>
      <w:r w:rsidRPr="00546D0F">
        <w:rPr>
          <w:rFonts w:eastAsiaTheme="minorEastAsia"/>
          <w:sz w:val="24"/>
          <w:szCs w:val="24"/>
          <w:lang w:val="sr-Cyrl-CS"/>
        </w:rPr>
        <w:t xml:space="preserve"> </w:t>
      </w:r>
      <w:r w:rsidR="000D480C">
        <w:rPr>
          <w:rFonts w:eastAsiaTheme="minorEastAsia"/>
          <w:sz w:val="24"/>
          <w:szCs w:val="24"/>
          <w:lang w:val="sr-Cyrl-CS"/>
        </w:rPr>
        <w:t>Darko</w:t>
      </w:r>
      <w:r w:rsidRPr="00546D0F">
        <w:rPr>
          <w:rFonts w:eastAsiaTheme="minorEastAsia"/>
          <w:sz w:val="24"/>
          <w:szCs w:val="24"/>
          <w:lang w:val="sr-Cyrl-CS"/>
        </w:rPr>
        <w:t xml:space="preserve"> </w:t>
      </w:r>
      <w:r w:rsidR="000D480C">
        <w:rPr>
          <w:rFonts w:eastAsiaTheme="minorEastAsia"/>
          <w:sz w:val="24"/>
          <w:szCs w:val="24"/>
          <w:lang w:val="sr-Cyrl-CS"/>
        </w:rPr>
        <w:t>Laketić</w:t>
      </w:r>
      <w:bookmarkEnd w:id="0"/>
    </w:p>
    <w:sectPr w:rsidR="00DF6577" w:rsidRPr="00546D0F" w:rsidSect="007F7683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68" w:rsidRDefault="00BD5568">
      <w:r>
        <w:separator/>
      </w:r>
    </w:p>
  </w:endnote>
  <w:endnote w:type="continuationSeparator" w:id="0">
    <w:p w:rsidR="00BD5568" w:rsidRDefault="00BD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68" w:rsidRDefault="00BD5568">
      <w:r>
        <w:separator/>
      </w:r>
    </w:p>
  </w:footnote>
  <w:footnote w:type="continuationSeparator" w:id="0">
    <w:p w:rsidR="00BD5568" w:rsidRDefault="00BD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14251493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6577" w:rsidRPr="00E05947" w:rsidRDefault="003A4BAD">
        <w:pPr>
          <w:pStyle w:val="Header"/>
          <w:jc w:val="center"/>
          <w:rPr>
            <w:b w:val="0"/>
            <w:u w:val="none"/>
          </w:rPr>
        </w:pPr>
        <w:r w:rsidRPr="00E05947">
          <w:rPr>
            <w:b w:val="0"/>
            <w:u w:val="none"/>
          </w:rPr>
          <w:fldChar w:fldCharType="begin"/>
        </w:r>
        <w:r w:rsidRPr="00E05947">
          <w:rPr>
            <w:b w:val="0"/>
            <w:u w:val="none"/>
          </w:rPr>
          <w:instrText xml:space="preserve"> PAGE   \* MERGEFORMAT </w:instrText>
        </w:r>
        <w:r w:rsidRPr="00E05947">
          <w:rPr>
            <w:b w:val="0"/>
            <w:u w:val="none"/>
          </w:rPr>
          <w:fldChar w:fldCharType="separate"/>
        </w:r>
        <w:r w:rsidR="000D480C">
          <w:rPr>
            <w:b w:val="0"/>
            <w:noProof/>
            <w:u w:val="none"/>
          </w:rPr>
          <w:t>8</w:t>
        </w:r>
        <w:r w:rsidRPr="00E05947">
          <w:rPr>
            <w:b w:val="0"/>
            <w:noProof/>
            <w:u w:val="none"/>
          </w:rPr>
          <w:fldChar w:fldCharType="end"/>
        </w:r>
      </w:p>
    </w:sdtContent>
  </w:sdt>
  <w:p w:rsidR="00DF6577" w:rsidRDefault="00BD5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D63144"/>
    <w:lvl w:ilvl="0">
      <w:numFmt w:val="bullet"/>
      <w:lvlText w:val="*"/>
      <w:lvlJc w:val="left"/>
    </w:lvl>
  </w:abstractNum>
  <w:abstractNum w:abstractNumId="1">
    <w:nsid w:val="0630088E"/>
    <w:multiLevelType w:val="hybridMultilevel"/>
    <w:tmpl w:val="295AB8CE"/>
    <w:lvl w:ilvl="0" w:tplc="F7E6F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38C7690" w:tentative="1">
      <w:start w:val="1"/>
      <w:numFmt w:val="lowerLetter"/>
      <w:lvlText w:val="%2."/>
      <w:lvlJc w:val="left"/>
      <w:pPr>
        <w:ind w:left="1440" w:hanging="360"/>
      </w:pPr>
    </w:lvl>
    <w:lvl w:ilvl="2" w:tplc="E928671E" w:tentative="1">
      <w:start w:val="1"/>
      <w:numFmt w:val="lowerRoman"/>
      <w:lvlText w:val="%3."/>
      <w:lvlJc w:val="right"/>
      <w:pPr>
        <w:ind w:left="2160" w:hanging="180"/>
      </w:pPr>
    </w:lvl>
    <w:lvl w:ilvl="3" w:tplc="72383386" w:tentative="1">
      <w:start w:val="1"/>
      <w:numFmt w:val="decimal"/>
      <w:lvlText w:val="%4."/>
      <w:lvlJc w:val="left"/>
      <w:pPr>
        <w:ind w:left="2880" w:hanging="360"/>
      </w:pPr>
    </w:lvl>
    <w:lvl w:ilvl="4" w:tplc="05E0CF90" w:tentative="1">
      <w:start w:val="1"/>
      <w:numFmt w:val="lowerLetter"/>
      <w:lvlText w:val="%5."/>
      <w:lvlJc w:val="left"/>
      <w:pPr>
        <w:ind w:left="3600" w:hanging="360"/>
      </w:pPr>
    </w:lvl>
    <w:lvl w:ilvl="5" w:tplc="7ED2A12C" w:tentative="1">
      <w:start w:val="1"/>
      <w:numFmt w:val="lowerRoman"/>
      <w:lvlText w:val="%6."/>
      <w:lvlJc w:val="right"/>
      <w:pPr>
        <w:ind w:left="4320" w:hanging="180"/>
      </w:pPr>
    </w:lvl>
    <w:lvl w:ilvl="6" w:tplc="AF7E06DA" w:tentative="1">
      <w:start w:val="1"/>
      <w:numFmt w:val="decimal"/>
      <w:lvlText w:val="%7."/>
      <w:lvlJc w:val="left"/>
      <w:pPr>
        <w:ind w:left="5040" w:hanging="360"/>
      </w:pPr>
    </w:lvl>
    <w:lvl w:ilvl="7" w:tplc="56684CA6" w:tentative="1">
      <w:start w:val="1"/>
      <w:numFmt w:val="lowerLetter"/>
      <w:lvlText w:val="%8."/>
      <w:lvlJc w:val="left"/>
      <w:pPr>
        <w:ind w:left="5760" w:hanging="360"/>
      </w:pPr>
    </w:lvl>
    <w:lvl w:ilvl="8" w:tplc="EA22D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19C"/>
    <w:multiLevelType w:val="hybridMultilevel"/>
    <w:tmpl w:val="EDE2A884"/>
    <w:lvl w:ilvl="0" w:tplc="CBB4608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9D26F14" w:tentative="1">
      <w:start w:val="1"/>
      <w:numFmt w:val="lowerLetter"/>
      <w:lvlText w:val="%2."/>
      <w:lvlJc w:val="left"/>
      <w:pPr>
        <w:ind w:left="938" w:hanging="360"/>
      </w:pPr>
    </w:lvl>
    <w:lvl w:ilvl="2" w:tplc="F0048034" w:tentative="1">
      <w:start w:val="1"/>
      <w:numFmt w:val="lowerRoman"/>
      <w:lvlText w:val="%3."/>
      <w:lvlJc w:val="right"/>
      <w:pPr>
        <w:ind w:left="1658" w:hanging="180"/>
      </w:pPr>
    </w:lvl>
    <w:lvl w:ilvl="3" w:tplc="AC40B6AC" w:tentative="1">
      <w:start w:val="1"/>
      <w:numFmt w:val="decimal"/>
      <w:lvlText w:val="%4."/>
      <w:lvlJc w:val="left"/>
      <w:pPr>
        <w:ind w:left="2378" w:hanging="360"/>
      </w:pPr>
    </w:lvl>
    <w:lvl w:ilvl="4" w:tplc="92D69934" w:tentative="1">
      <w:start w:val="1"/>
      <w:numFmt w:val="lowerLetter"/>
      <w:lvlText w:val="%5."/>
      <w:lvlJc w:val="left"/>
      <w:pPr>
        <w:ind w:left="3098" w:hanging="360"/>
      </w:pPr>
    </w:lvl>
    <w:lvl w:ilvl="5" w:tplc="081EBDEE" w:tentative="1">
      <w:start w:val="1"/>
      <w:numFmt w:val="lowerRoman"/>
      <w:lvlText w:val="%6."/>
      <w:lvlJc w:val="right"/>
      <w:pPr>
        <w:ind w:left="3818" w:hanging="180"/>
      </w:pPr>
    </w:lvl>
    <w:lvl w:ilvl="6" w:tplc="EBF00F0E" w:tentative="1">
      <w:start w:val="1"/>
      <w:numFmt w:val="decimal"/>
      <w:lvlText w:val="%7."/>
      <w:lvlJc w:val="left"/>
      <w:pPr>
        <w:ind w:left="4538" w:hanging="360"/>
      </w:pPr>
    </w:lvl>
    <w:lvl w:ilvl="7" w:tplc="E3CCA0D8" w:tentative="1">
      <w:start w:val="1"/>
      <w:numFmt w:val="lowerLetter"/>
      <w:lvlText w:val="%8."/>
      <w:lvlJc w:val="left"/>
      <w:pPr>
        <w:ind w:left="5258" w:hanging="360"/>
      </w:pPr>
    </w:lvl>
    <w:lvl w:ilvl="8" w:tplc="0F742C44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0E73F6"/>
    <w:multiLevelType w:val="hybridMultilevel"/>
    <w:tmpl w:val="7D42C15A"/>
    <w:lvl w:ilvl="0" w:tplc="4352100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11484F3C">
      <w:start w:val="1"/>
      <w:numFmt w:val="lowerLetter"/>
      <w:lvlText w:val="%2."/>
      <w:lvlJc w:val="left"/>
      <w:pPr>
        <w:ind w:left="1440" w:hanging="360"/>
      </w:pPr>
    </w:lvl>
    <w:lvl w:ilvl="2" w:tplc="29A6524A">
      <w:start w:val="1"/>
      <w:numFmt w:val="lowerRoman"/>
      <w:lvlText w:val="%3."/>
      <w:lvlJc w:val="right"/>
      <w:pPr>
        <w:ind w:left="2160" w:hanging="180"/>
      </w:pPr>
    </w:lvl>
    <w:lvl w:ilvl="3" w:tplc="7736C47E">
      <w:start w:val="1"/>
      <w:numFmt w:val="decimal"/>
      <w:lvlText w:val="%4."/>
      <w:lvlJc w:val="left"/>
      <w:pPr>
        <w:ind w:left="2880" w:hanging="360"/>
      </w:pPr>
    </w:lvl>
    <w:lvl w:ilvl="4" w:tplc="B9DE1CF0">
      <w:start w:val="1"/>
      <w:numFmt w:val="lowerLetter"/>
      <w:lvlText w:val="%5."/>
      <w:lvlJc w:val="left"/>
      <w:pPr>
        <w:ind w:left="3600" w:hanging="360"/>
      </w:pPr>
    </w:lvl>
    <w:lvl w:ilvl="5" w:tplc="9BEAF45A">
      <w:start w:val="1"/>
      <w:numFmt w:val="lowerRoman"/>
      <w:lvlText w:val="%6."/>
      <w:lvlJc w:val="right"/>
      <w:pPr>
        <w:ind w:left="4320" w:hanging="180"/>
      </w:pPr>
    </w:lvl>
    <w:lvl w:ilvl="6" w:tplc="A00A0844">
      <w:start w:val="1"/>
      <w:numFmt w:val="decimal"/>
      <w:lvlText w:val="%7."/>
      <w:lvlJc w:val="left"/>
      <w:pPr>
        <w:ind w:left="5040" w:hanging="360"/>
      </w:pPr>
    </w:lvl>
    <w:lvl w:ilvl="7" w:tplc="89E69C86">
      <w:start w:val="1"/>
      <w:numFmt w:val="lowerLetter"/>
      <w:lvlText w:val="%8."/>
      <w:lvlJc w:val="left"/>
      <w:pPr>
        <w:ind w:left="5760" w:hanging="360"/>
      </w:pPr>
    </w:lvl>
    <w:lvl w:ilvl="8" w:tplc="395495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40D55"/>
    <w:multiLevelType w:val="hybridMultilevel"/>
    <w:tmpl w:val="221E434A"/>
    <w:lvl w:ilvl="0" w:tplc="B51ECA3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3088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233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E0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43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41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24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CE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A4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F1C94"/>
    <w:multiLevelType w:val="hybridMultilevel"/>
    <w:tmpl w:val="8C1A5D6E"/>
    <w:lvl w:ilvl="0" w:tplc="E66A1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9E4AF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85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8E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CE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CC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EB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8A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2D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771B0"/>
    <w:multiLevelType w:val="hybridMultilevel"/>
    <w:tmpl w:val="92BCB2C8"/>
    <w:lvl w:ilvl="0" w:tplc="BB10FBA4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66A09E5C">
      <w:start w:val="1"/>
      <w:numFmt w:val="lowerLetter"/>
      <w:lvlText w:val="%2."/>
      <w:lvlJc w:val="left"/>
      <w:pPr>
        <w:ind w:left="2274" w:hanging="360"/>
      </w:pPr>
    </w:lvl>
    <w:lvl w:ilvl="2" w:tplc="96E8CF08">
      <w:start w:val="1"/>
      <w:numFmt w:val="lowerRoman"/>
      <w:lvlText w:val="%3."/>
      <w:lvlJc w:val="right"/>
      <w:pPr>
        <w:ind w:left="2994" w:hanging="180"/>
      </w:pPr>
    </w:lvl>
    <w:lvl w:ilvl="3" w:tplc="FD9A8B86">
      <w:start w:val="1"/>
      <w:numFmt w:val="decimal"/>
      <w:lvlText w:val="%4."/>
      <w:lvlJc w:val="left"/>
      <w:pPr>
        <w:ind w:left="3714" w:hanging="360"/>
      </w:pPr>
    </w:lvl>
    <w:lvl w:ilvl="4" w:tplc="0C102F8A">
      <w:start w:val="1"/>
      <w:numFmt w:val="lowerLetter"/>
      <w:lvlText w:val="%5."/>
      <w:lvlJc w:val="left"/>
      <w:pPr>
        <w:ind w:left="4434" w:hanging="360"/>
      </w:pPr>
    </w:lvl>
    <w:lvl w:ilvl="5" w:tplc="4546E2E0">
      <w:start w:val="1"/>
      <w:numFmt w:val="lowerRoman"/>
      <w:lvlText w:val="%6."/>
      <w:lvlJc w:val="right"/>
      <w:pPr>
        <w:ind w:left="5154" w:hanging="180"/>
      </w:pPr>
    </w:lvl>
    <w:lvl w:ilvl="6" w:tplc="64E2C950">
      <w:start w:val="1"/>
      <w:numFmt w:val="decimal"/>
      <w:lvlText w:val="%7."/>
      <w:lvlJc w:val="left"/>
      <w:pPr>
        <w:ind w:left="5874" w:hanging="360"/>
      </w:pPr>
    </w:lvl>
    <w:lvl w:ilvl="7" w:tplc="B99AF832">
      <w:start w:val="1"/>
      <w:numFmt w:val="lowerLetter"/>
      <w:lvlText w:val="%8."/>
      <w:lvlJc w:val="left"/>
      <w:pPr>
        <w:ind w:left="6594" w:hanging="360"/>
      </w:pPr>
    </w:lvl>
    <w:lvl w:ilvl="8" w:tplc="2A067106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30224D75"/>
    <w:multiLevelType w:val="hybridMultilevel"/>
    <w:tmpl w:val="32E27722"/>
    <w:lvl w:ilvl="0" w:tplc="226C1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2EEA" w:tentative="1">
      <w:start w:val="1"/>
      <w:numFmt w:val="lowerLetter"/>
      <w:lvlText w:val="%2."/>
      <w:lvlJc w:val="left"/>
      <w:pPr>
        <w:ind w:left="1364" w:hanging="360"/>
      </w:pPr>
    </w:lvl>
    <w:lvl w:ilvl="2" w:tplc="1F3484EC" w:tentative="1">
      <w:start w:val="1"/>
      <w:numFmt w:val="lowerRoman"/>
      <w:lvlText w:val="%3."/>
      <w:lvlJc w:val="right"/>
      <w:pPr>
        <w:ind w:left="2084" w:hanging="180"/>
      </w:pPr>
    </w:lvl>
    <w:lvl w:ilvl="3" w:tplc="F132BD96" w:tentative="1">
      <w:start w:val="1"/>
      <w:numFmt w:val="decimal"/>
      <w:lvlText w:val="%4."/>
      <w:lvlJc w:val="left"/>
      <w:pPr>
        <w:ind w:left="2804" w:hanging="360"/>
      </w:pPr>
    </w:lvl>
    <w:lvl w:ilvl="4" w:tplc="BCCED36E" w:tentative="1">
      <w:start w:val="1"/>
      <w:numFmt w:val="lowerLetter"/>
      <w:lvlText w:val="%5."/>
      <w:lvlJc w:val="left"/>
      <w:pPr>
        <w:ind w:left="3524" w:hanging="360"/>
      </w:pPr>
    </w:lvl>
    <w:lvl w:ilvl="5" w:tplc="D58CDCD6" w:tentative="1">
      <w:start w:val="1"/>
      <w:numFmt w:val="lowerRoman"/>
      <w:lvlText w:val="%6."/>
      <w:lvlJc w:val="right"/>
      <w:pPr>
        <w:ind w:left="4244" w:hanging="180"/>
      </w:pPr>
    </w:lvl>
    <w:lvl w:ilvl="6" w:tplc="B3E274D6" w:tentative="1">
      <w:start w:val="1"/>
      <w:numFmt w:val="decimal"/>
      <w:lvlText w:val="%7."/>
      <w:lvlJc w:val="left"/>
      <w:pPr>
        <w:ind w:left="4964" w:hanging="360"/>
      </w:pPr>
    </w:lvl>
    <w:lvl w:ilvl="7" w:tplc="A61CFFC0" w:tentative="1">
      <w:start w:val="1"/>
      <w:numFmt w:val="lowerLetter"/>
      <w:lvlText w:val="%8."/>
      <w:lvlJc w:val="left"/>
      <w:pPr>
        <w:ind w:left="5684" w:hanging="360"/>
      </w:pPr>
    </w:lvl>
    <w:lvl w:ilvl="8" w:tplc="F424AF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2F5746"/>
    <w:multiLevelType w:val="hybridMultilevel"/>
    <w:tmpl w:val="FE827068"/>
    <w:lvl w:ilvl="0" w:tplc="F4A89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D524440" w:tentative="1">
      <w:start w:val="1"/>
      <w:numFmt w:val="lowerLetter"/>
      <w:lvlText w:val="%2."/>
      <w:lvlJc w:val="left"/>
      <w:pPr>
        <w:ind w:left="1440" w:hanging="360"/>
      </w:pPr>
    </w:lvl>
    <w:lvl w:ilvl="2" w:tplc="9BB04D12" w:tentative="1">
      <w:start w:val="1"/>
      <w:numFmt w:val="lowerRoman"/>
      <w:lvlText w:val="%3."/>
      <w:lvlJc w:val="right"/>
      <w:pPr>
        <w:ind w:left="2160" w:hanging="180"/>
      </w:pPr>
    </w:lvl>
    <w:lvl w:ilvl="3" w:tplc="3D1CE3DA" w:tentative="1">
      <w:start w:val="1"/>
      <w:numFmt w:val="decimal"/>
      <w:lvlText w:val="%4."/>
      <w:lvlJc w:val="left"/>
      <w:pPr>
        <w:ind w:left="2880" w:hanging="360"/>
      </w:pPr>
    </w:lvl>
    <w:lvl w:ilvl="4" w:tplc="E28819AA" w:tentative="1">
      <w:start w:val="1"/>
      <w:numFmt w:val="lowerLetter"/>
      <w:lvlText w:val="%5."/>
      <w:lvlJc w:val="left"/>
      <w:pPr>
        <w:ind w:left="3600" w:hanging="360"/>
      </w:pPr>
    </w:lvl>
    <w:lvl w:ilvl="5" w:tplc="D8B8AFEE" w:tentative="1">
      <w:start w:val="1"/>
      <w:numFmt w:val="lowerRoman"/>
      <w:lvlText w:val="%6."/>
      <w:lvlJc w:val="right"/>
      <w:pPr>
        <w:ind w:left="4320" w:hanging="180"/>
      </w:pPr>
    </w:lvl>
    <w:lvl w:ilvl="6" w:tplc="DDE4FECE" w:tentative="1">
      <w:start w:val="1"/>
      <w:numFmt w:val="decimal"/>
      <w:lvlText w:val="%7."/>
      <w:lvlJc w:val="left"/>
      <w:pPr>
        <w:ind w:left="5040" w:hanging="360"/>
      </w:pPr>
    </w:lvl>
    <w:lvl w:ilvl="7" w:tplc="C6E4A312" w:tentative="1">
      <w:start w:val="1"/>
      <w:numFmt w:val="lowerLetter"/>
      <w:lvlText w:val="%8."/>
      <w:lvlJc w:val="left"/>
      <w:pPr>
        <w:ind w:left="5760" w:hanging="360"/>
      </w:pPr>
    </w:lvl>
    <w:lvl w:ilvl="8" w:tplc="65FE2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62D95"/>
    <w:multiLevelType w:val="hybridMultilevel"/>
    <w:tmpl w:val="B5B67AB4"/>
    <w:lvl w:ilvl="0" w:tplc="0C00A416">
      <w:start w:val="1"/>
      <w:numFmt w:val="decimal"/>
      <w:lvlText w:val="%1."/>
      <w:lvlJc w:val="left"/>
      <w:pPr>
        <w:ind w:left="502" w:hanging="360"/>
      </w:pPr>
    </w:lvl>
    <w:lvl w:ilvl="1" w:tplc="85FC7906">
      <w:start w:val="1"/>
      <w:numFmt w:val="lowerLetter"/>
      <w:lvlText w:val="%2."/>
      <w:lvlJc w:val="left"/>
      <w:pPr>
        <w:ind w:left="1222" w:hanging="360"/>
      </w:pPr>
    </w:lvl>
    <w:lvl w:ilvl="2" w:tplc="7062B964">
      <w:start w:val="1"/>
      <w:numFmt w:val="lowerRoman"/>
      <w:lvlText w:val="%3."/>
      <w:lvlJc w:val="right"/>
      <w:pPr>
        <w:ind w:left="1942" w:hanging="180"/>
      </w:pPr>
    </w:lvl>
    <w:lvl w:ilvl="3" w:tplc="D25EEB72">
      <w:start w:val="1"/>
      <w:numFmt w:val="decimal"/>
      <w:lvlText w:val="%4."/>
      <w:lvlJc w:val="left"/>
      <w:pPr>
        <w:ind w:left="2662" w:hanging="360"/>
      </w:pPr>
    </w:lvl>
    <w:lvl w:ilvl="4" w:tplc="028AD062">
      <w:start w:val="1"/>
      <w:numFmt w:val="lowerLetter"/>
      <w:lvlText w:val="%5."/>
      <w:lvlJc w:val="left"/>
      <w:pPr>
        <w:ind w:left="3382" w:hanging="360"/>
      </w:pPr>
    </w:lvl>
    <w:lvl w:ilvl="5" w:tplc="DB0AC4CA">
      <w:start w:val="1"/>
      <w:numFmt w:val="lowerRoman"/>
      <w:lvlText w:val="%6."/>
      <w:lvlJc w:val="right"/>
      <w:pPr>
        <w:ind w:left="4102" w:hanging="180"/>
      </w:pPr>
    </w:lvl>
    <w:lvl w:ilvl="6" w:tplc="FD7AC312">
      <w:start w:val="1"/>
      <w:numFmt w:val="decimal"/>
      <w:lvlText w:val="%7."/>
      <w:lvlJc w:val="left"/>
      <w:pPr>
        <w:ind w:left="4822" w:hanging="360"/>
      </w:pPr>
    </w:lvl>
    <w:lvl w:ilvl="7" w:tplc="07BE842E">
      <w:start w:val="1"/>
      <w:numFmt w:val="lowerLetter"/>
      <w:lvlText w:val="%8."/>
      <w:lvlJc w:val="left"/>
      <w:pPr>
        <w:ind w:left="5542" w:hanging="360"/>
      </w:pPr>
    </w:lvl>
    <w:lvl w:ilvl="8" w:tplc="6DA4A756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4CF68F8"/>
    <w:multiLevelType w:val="hybridMultilevel"/>
    <w:tmpl w:val="B4A00826"/>
    <w:lvl w:ilvl="0" w:tplc="69043CD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B80792C">
      <w:start w:val="1"/>
      <w:numFmt w:val="lowerLetter"/>
      <w:lvlText w:val="%2."/>
      <w:lvlJc w:val="left"/>
      <w:pPr>
        <w:ind w:left="1440" w:hanging="360"/>
      </w:pPr>
    </w:lvl>
    <w:lvl w:ilvl="2" w:tplc="155A98C0">
      <w:start w:val="1"/>
      <w:numFmt w:val="lowerRoman"/>
      <w:lvlText w:val="%3."/>
      <w:lvlJc w:val="right"/>
      <w:pPr>
        <w:ind w:left="2160" w:hanging="180"/>
      </w:pPr>
    </w:lvl>
    <w:lvl w:ilvl="3" w:tplc="AD227DBE">
      <w:start w:val="1"/>
      <w:numFmt w:val="decimal"/>
      <w:lvlText w:val="%4."/>
      <w:lvlJc w:val="left"/>
      <w:pPr>
        <w:ind w:left="2880" w:hanging="360"/>
      </w:pPr>
    </w:lvl>
    <w:lvl w:ilvl="4" w:tplc="7D6AE87A">
      <w:start w:val="1"/>
      <w:numFmt w:val="lowerLetter"/>
      <w:lvlText w:val="%5."/>
      <w:lvlJc w:val="left"/>
      <w:pPr>
        <w:ind w:left="3600" w:hanging="360"/>
      </w:pPr>
    </w:lvl>
    <w:lvl w:ilvl="5" w:tplc="3AFC6694">
      <w:start w:val="1"/>
      <w:numFmt w:val="lowerRoman"/>
      <w:lvlText w:val="%6."/>
      <w:lvlJc w:val="right"/>
      <w:pPr>
        <w:ind w:left="4320" w:hanging="180"/>
      </w:pPr>
    </w:lvl>
    <w:lvl w:ilvl="6" w:tplc="CF42CBD8">
      <w:start w:val="1"/>
      <w:numFmt w:val="decimal"/>
      <w:lvlText w:val="%7."/>
      <w:lvlJc w:val="left"/>
      <w:pPr>
        <w:ind w:left="5040" w:hanging="360"/>
      </w:pPr>
    </w:lvl>
    <w:lvl w:ilvl="7" w:tplc="93DE280E">
      <w:start w:val="1"/>
      <w:numFmt w:val="lowerLetter"/>
      <w:lvlText w:val="%8."/>
      <w:lvlJc w:val="left"/>
      <w:pPr>
        <w:ind w:left="5760" w:hanging="360"/>
      </w:pPr>
    </w:lvl>
    <w:lvl w:ilvl="8" w:tplc="FAD8B95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23CE3"/>
    <w:multiLevelType w:val="hybridMultilevel"/>
    <w:tmpl w:val="65A87046"/>
    <w:lvl w:ilvl="0" w:tplc="95869EF6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CE029952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81923D26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2BEDE18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C526C072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4A6A5B2C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FBC84DA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3BC440D4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98D6F084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6D866D2C"/>
    <w:multiLevelType w:val="hybridMultilevel"/>
    <w:tmpl w:val="C9CE957E"/>
    <w:lvl w:ilvl="0" w:tplc="56A8FFEC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C144E382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9590221C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CD20D4E6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588462C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8D1E3C92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56E96BE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8578E9BE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9D5A05A0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700A0752"/>
    <w:multiLevelType w:val="singleLevel"/>
    <w:tmpl w:val="F1609652"/>
    <w:lvl w:ilvl="0">
      <w:start w:val="2018"/>
      <w:numFmt w:val="decimal"/>
      <w:lvlText w:val="29.10.%1."/>
      <w:legacy w:legacy="1" w:legacySpace="0" w:legacyIndent="1325"/>
      <w:lvlJc w:val="left"/>
      <w:rPr>
        <w:rFonts w:ascii="Times New Roman" w:hAnsi="Times New Roman" w:cs="Times New Roman" w:hint="default"/>
      </w:rPr>
    </w:lvl>
  </w:abstractNum>
  <w:abstractNum w:abstractNumId="14">
    <w:nsid w:val="73FC52C8"/>
    <w:multiLevelType w:val="hybridMultilevel"/>
    <w:tmpl w:val="EDB243AA"/>
    <w:lvl w:ilvl="0" w:tplc="30245966">
      <w:start w:val="1"/>
      <w:numFmt w:val="decimal"/>
      <w:lvlText w:val="%1."/>
      <w:lvlJc w:val="left"/>
      <w:pPr>
        <w:ind w:left="502" w:hanging="360"/>
      </w:pPr>
    </w:lvl>
    <w:lvl w:ilvl="1" w:tplc="00AABEEE">
      <w:start w:val="1"/>
      <w:numFmt w:val="lowerLetter"/>
      <w:lvlText w:val="%2."/>
      <w:lvlJc w:val="left"/>
      <w:pPr>
        <w:ind w:left="1222" w:hanging="360"/>
      </w:pPr>
    </w:lvl>
    <w:lvl w:ilvl="2" w:tplc="3F0C3FC8">
      <w:start w:val="1"/>
      <w:numFmt w:val="lowerRoman"/>
      <w:lvlText w:val="%3."/>
      <w:lvlJc w:val="right"/>
      <w:pPr>
        <w:ind w:left="1942" w:hanging="180"/>
      </w:pPr>
    </w:lvl>
    <w:lvl w:ilvl="3" w:tplc="42CC1110">
      <w:start w:val="1"/>
      <w:numFmt w:val="decimal"/>
      <w:lvlText w:val="%4."/>
      <w:lvlJc w:val="left"/>
      <w:pPr>
        <w:ind w:left="2662" w:hanging="360"/>
      </w:pPr>
    </w:lvl>
    <w:lvl w:ilvl="4" w:tplc="D3C25AD6">
      <w:start w:val="1"/>
      <w:numFmt w:val="lowerLetter"/>
      <w:lvlText w:val="%5."/>
      <w:lvlJc w:val="left"/>
      <w:pPr>
        <w:ind w:left="3382" w:hanging="360"/>
      </w:pPr>
    </w:lvl>
    <w:lvl w:ilvl="5" w:tplc="2B3617E0">
      <w:start w:val="1"/>
      <w:numFmt w:val="lowerRoman"/>
      <w:lvlText w:val="%6."/>
      <w:lvlJc w:val="right"/>
      <w:pPr>
        <w:ind w:left="4102" w:hanging="180"/>
      </w:pPr>
    </w:lvl>
    <w:lvl w:ilvl="6" w:tplc="6B8E8878">
      <w:start w:val="1"/>
      <w:numFmt w:val="decimal"/>
      <w:lvlText w:val="%7."/>
      <w:lvlJc w:val="left"/>
      <w:pPr>
        <w:ind w:left="4822" w:hanging="360"/>
      </w:pPr>
    </w:lvl>
    <w:lvl w:ilvl="7" w:tplc="FCDC38EE">
      <w:start w:val="1"/>
      <w:numFmt w:val="lowerLetter"/>
      <w:lvlText w:val="%8."/>
      <w:lvlJc w:val="left"/>
      <w:pPr>
        <w:ind w:left="5542" w:hanging="360"/>
      </w:pPr>
    </w:lvl>
    <w:lvl w:ilvl="8" w:tplc="8AFC7704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59F159F"/>
    <w:multiLevelType w:val="hybridMultilevel"/>
    <w:tmpl w:val="894C893A"/>
    <w:lvl w:ilvl="0" w:tplc="A232BF54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8744E610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8E1C33CA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A521A04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87009372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136A218C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772EA1EA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3D401D8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F5623306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79672F4A"/>
    <w:multiLevelType w:val="hybridMultilevel"/>
    <w:tmpl w:val="7C484582"/>
    <w:lvl w:ilvl="0" w:tplc="454030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D8E5A34" w:tentative="1">
      <w:start w:val="1"/>
      <w:numFmt w:val="lowerLetter"/>
      <w:lvlText w:val="%2."/>
      <w:lvlJc w:val="left"/>
      <w:pPr>
        <w:ind w:left="1800" w:hanging="360"/>
      </w:pPr>
    </w:lvl>
    <w:lvl w:ilvl="2" w:tplc="E26029AC" w:tentative="1">
      <w:start w:val="1"/>
      <w:numFmt w:val="lowerRoman"/>
      <w:lvlText w:val="%3."/>
      <w:lvlJc w:val="right"/>
      <w:pPr>
        <w:ind w:left="2520" w:hanging="180"/>
      </w:pPr>
    </w:lvl>
    <w:lvl w:ilvl="3" w:tplc="F726FF74" w:tentative="1">
      <w:start w:val="1"/>
      <w:numFmt w:val="decimal"/>
      <w:lvlText w:val="%4."/>
      <w:lvlJc w:val="left"/>
      <w:pPr>
        <w:ind w:left="3240" w:hanging="360"/>
      </w:pPr>
    </w:lvl>
    <w:lvl w:ilvl="4" w:tplc="C416044E" w:tentative="1">
      <w:start w:val="1"/>
      <w:numFmt w:val="lowerLetter"/>
      <w:lvlText w:val="%5."/>
      <w:lvlJc w:val="left"/>
      <w:pPr>
        <w:ind w:left="3960" w:hanging="360"/>
      </w:pPr>
    </w:lvl>
    <w:lvl w:ilvl="5" w:tplc="9952757C" w:tentative="1">
      <w:start w:val="1"/>
      <w:numFmt w:val="lowerRoman"/>
      <w:lvlText w:val="%6."/>
      <w:lvlJc w:val="right"/>
      <w:pPr>
        <w:ind w:left="4680" w:hanging="180"/>
      </w:pPr>
    </w:lvl>
    <w:lvl w:ilvl="6" w:tplc="74B26D22" w:tentative="1">
      <w:start w:val="1"/>
      <w:numFmt w:val="decimal"/>
      <w:lvlText w:val="%7."/>
      <w:lvlJc w:val="left"/>
      <w:pPr>
        <w:ind w:left="5400" w:hanging="360"/>
      </w:pPr>
    </w:lvl>
    <w:lvl w:ilvl="7" w:tplc="526A3826" w:tentative="1">
      <w:start w:val="1"/>
      <w:numFmt w:val="lowerLetter"/>
      <w:lvlText w:val="%8."/>
      <w:lvlJc w:val="left"/>
      <w:pPr>
        <w:ind w:left="6120" w:hanging="360"/>
      </w:pPr>
    </w:lvl>
    <w:lvl w:ilvl="8" w:tplc="80187E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C370F9"/>
    <w:multiLevelType w:val="hybridMultilevel"/>
    <w:tmpl w:val="87F08994"/>
    <w:lvl w:ilvl="0" w:tplc="D388C1F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998E6220" w:tentative="1">
      <w:start w:val="1"/>
      <w:numFmt w:val="lowerLetter"/>
      <w:lvlText w:val="%2."/>
      <w:lvlJc w:val="left"/>
      <w:pPr>
        <w:ind w:left="1800" w:hanging="360"/>
      </w:pPr>
    </w:lvl>
    <w:lvl w:ilvl="2" w:tplc="CBDAEBD8" w:tentative="1">
      <w:start w:val="1"/>
      <w:numFmt w:val="lowerRoman"/>
      <w:lvlText w:val="%3."/>
      <w:lvlJc w:val="right"/>
      <w:pPr>
        <w:ind w:left="2520" w:hanging="180"/>
      </w:pPr>
    </w:lvl>
    <w:lvl w:ilvl="3" w:tplc="55EE19D2" w:tentative="1">
      <w:start w:val="1"/>
      <w:numFmt w:val="decimal"/>
      <w:lvlText w:val="%4."/>
      <w:lvlJc w:val="left"/>
      <w:pPr>
        <w:ind w:left="3240" w:hanging="360"/>
      </w:pPr>
    </w:lvl>
    <w:lvl w:ilvl="4" w:tplc="F12848F8" w:tentative="1">
      <w:start w:val="1"/>
      <w:numFmt w:val="lowerLetter"/>
      <w:lvlText w:val="%5."/>
      <w:lvlJc w:val="left"/>
      <w:pPr>
        <w:ind w:left="3960" w:hanging="360"/>
      </w:pPr>
    </w:lvl>
    <w:lvl w:ilvl="5" w:tplc="D9BA2CD0" w:tentative="1">
      <w:start w:val="1"/>
      <w:numFmt w:val="lowerRoman"/>
      <w:lvlText w:val="%6."/>
      <w:lvlJc w:val="right"/>
      <w:pPr>
        <w:ind w:left="4680" w:hanging="180"/>
      </w:pPr>
    </w:lvl>
    <w:lvl w:ilvl="6" w:tplc="8E98D564" w:tentative="1">
      <w:start w:val="1"/>
      <w:numFmt w:val="decimal"/>
      <w:lvlText w:val="%7."/>
      <w:lvlJc w:val="left"/>
      <w:pPr>
        <w:ind w:left="5400" w:hanging="360"/>
      </w:pPr>
    </w:lvl>
    <w:lvl w:ilvl="7" w:tplc="1736F7CE" w:tentative="1">
      <w:start w:val="1"/>
      <w:numFmt w:val="lowerLetter"/>
      <w:lvlText w:val="%8."/>
      <w:lvlJc w:val="left"/>
      <w:pPr>
        <w:ind w:left="6120" w:hanging="360"/>
      </w:pPr>
    </w:lvl>
    <w:lvl w:ilvl="8" w:tplc="1C4021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594B"/>
    <w:multiLevelType w:val="hybridMultilevel"/>
    <w:tmpl w:val="F25C5D18"/>
    <w:lvl w:ilvl="0" w:tplc="18B8C7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FB29FB0">
      <w:start w:val="1"/>
      <w:numFmt w:val="lowerLetter"/>
      <w:lvlText w:val="%2."/>
      <w:lvlJc w:val="left"/>
      <w:pPr>
        <w:ind w:left="1800" w:hanging="360"/>
      </w:pPr>
    </w:lvl>
    <w:lvl w:ilvl="2" w:tplc="D16CCDDC" w:tentative="1">
      <w:start w:val="1"/>
      <w:numFmt w:val="lowerRoman"/>
      <w:lvlText w:val="%3."/>
      <w:lvlJc w:val="right"/>
      <w:pPr>
        <w:ind w:left="2520" w:hanging="180"/>
      </w:pPr>
    </w:lvl>
    <w:lvl w:ilvl="3" w:tplc="0E620184" w:tentative="1">
      <w:start w:val="1"/>
      <w:numFmt w:val="decimal"/>
      <w:lvlText w:val="%4."/>
      <w:lvlJc w:val="left"/>
      <w:pPr>
        <w:ind w:left="3240" w:hanging="360"/>
      </w:pPr>
    </w:lvl>
    <w:lvl w:ilvl="4" w:tplc="8FE86304" w:tentative="1">
      <w:start w:val="1"/>
      <w:numFmt w:val="lowerLetter"/>
      <w:lvlText w:val="%5."/>
      <w:lvlJc w:val="left"/>
      <w:pPr>
        <w:ind w:left="3960" w:hanging="360"/>
      </w:pPr>
    </w:lvl>
    <w:lvl w:ilvl="5" w:tplc="EBA0033C" w:tentative="1">
      <w:start w:val="1"/>
      <w:numFmt w:val="lowerRoman"/>
      <w:lvlText w:val="%6."/>
      <w:lvlJc w:val="right"/>
      <w:pPr>
        <w:ind w:left="4680" w:hanging="180"/>
      </w:pPr>
    </w:lvl>
    <w:lvl w:ilvl="6" w:tplc="7D2C9B0A" w:tentative="1">
      <w:start w:val="1"/>
      <w:numFmt w:val="decimal"/>
      <w:lvlText w:val="%7."/>
      <w:lvlJc w:val="left"/>
      <w:pPr>
        <w:ind w:left="5400" w:hanging="360"/>
      </w:pPr>
    </w:lvl>
    <w:lvl w:ilvl="7" w:tplc="7E481F94" w:tentative="1">
      <w:start w:val="1"/>
      <w:numFmt w:val="lowerLetter"/>
      <w:lvlText w:val="%8."/>
      <w:lvlJc w:val="left"/>
      <w:pPr>
        <w:ind w:left="6120" w:hanging="360"/>
      </w:pPr>
    </w:lvl>
    <w:lvl w:ilvl="8" w:tplc="B5B428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9D3AC3"/>
    <w:multiLevelType w:val="hybridMultilevel"/>
    <w:tmpl w:val="6EA2A886"/>
    <w:lvl w:ilvl="0" w:tplc="8D046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0E6E52E" w:tentative="1">
      <w:start w:val="1"/>
      <w:numFmt w:val="lowerLetter"/>
      <w:lvlText w:val="%2."/>
      <w:lvlJc w:val="left"/>
      <w:pPr>
        <w:ind w:left="1440" w:hanging="360"/>
      </w:pPr>
    </w:lvl>
    <w:lvl w:ilvl="2" w:tplc="B484E314" w:tentative="1">
      <w:start w:val="1"/>
      <w:numFmt w:val="lowerRoman"/>
      <w:lvlText w:val="%3."/>
      <w:lvlJc w:val="right"/>
      <w:pPr>
        <w:ind w:left="2160" w:hanging="180"/>
      </w:pPr>
    </w:lvl>
    <w:lvl w:ilvl="3" w:tplc="0FCE8CCA" w:tentative="1">
      <w:start w:val="1"/>
      <w:numFmt w:val="decimal"/>
      <w:lvlText w:val="%4."/>
      <w:lvlJc w:val="left"/>
      <w:pPr>
        <w:ind w:left="2880" w:hanging="360"/>
      </w:pPr>
    </w:lvl>
    <w:lvl w:ilvl="4" w:tplc="B08A0F08" w:tentative="1">
      <w:start w:val="1"/>
      <w:numFmt w:val="lowerLetter"/>
      <w:lvlText w:val="%5."/>
      <w:lvlJc w:val="left"/>
      <w:pPr>
        <w:ind w:left="3600" w:hanging="360"/>
      </w:pPr>
    </w:lvl>
    <w:lvl w:ilvl="5" w:tplc="F29A81D2" w:tentative="1">
      <w:start w:val="1"/>
      <w:numFmt w:val="lowerRoman"/>
      <w:lvlText w:val="%6."/>
      <w:lvlJc w:val="right"/>
      <w:pPr>
        <w:ind w:left="4320" w:hanging="180"/>
      </w:pPr>
    </w:lvl>
    <w:lvl w:ilvl="6" w:tplc="BE00BDD6" w:tentative="1">
      <w:start w:val="1"/>
      <w:numFmt w:val="decimal"/>
      <w:lvlText w:val="%7."/>
      <w:lvlJc w:val="left"/>
      <w:pPr>
        <w:ind w:left="5040" w:hanging="360"/>
      </w:pPr>
    </w:lvl>
    <w:lvl w:ilvl="7" w:tplc="73006AEE" w:tentative="1">
      <w:start w:val="1"/>
      <w:numFmt w:val="lowerLetter"/>
      <w:lvlText w:val="%8."/>
      <w:lvlJc w:val="left"/>
      <w:pPr>
        <w:ind w:left="5760" w:hanging="360"/>
      </w:pPr>
    </w:lvl>
    <w:lvl w:ilvl="8" w:tplc="A0B612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1"/>
  </w:num>
  <w:num w:numId="6">
    <w:abstractNumId w:val="15"/>
  </w:num>
  <w:num w:numId="7">
    <w:abstractNumId w:val="14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&gt;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</w:num>
  <w:num w:numId="31">
    <w:abstractNumId w:val="8"/>
  </w:num>
  <w:num w:numId="3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5">
    <w:abstractNumId w:val="13"/>
  </w:num>
  <w:num w:numId="36">
    <w:abstractNumId w:val="19"/>
  </w:num>
  <w:num w:numId="37">
    <w:abstractNumId w:val="1"/>
  </w:num>
  <w:num w:numId="38">
    <w:abstractNumId w:val="16"/>
  </w:num>
  <w:num w:numId="39">
    <w:abstractNumId w:val="1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D9"/>
    <w:rsid w:val="000D480C"/>
    <w:rsid w:val="003A4BAD"/>
    <w:rsid w:val="004957D9"/>
    <w:rsid w:val="00A16CFA"/>
    <w:rsid w:val="00B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paragraph" w:customStyle="1" w:styleId="Style11">
    <w:name w:val="Style1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5">
    <w:name w:val="Style15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78" w:lineRule="exact"/>
      <w:ind w:hanging="341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1">
    <w:name w:val="Style2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1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2">
    <w:name w:val="Style22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3" w:lineRule="exact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0511E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83" w:lineRule="exact"/>
      <w:jc w:val="center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2D002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2D002A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8" w:lineRule="exact"/>
      <w:ind w:firstLine="778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2D002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7">
    <w:name w:val="Style7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1" w:lineRule="exact"/>
      <w:ind w:firstLine="701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E155E3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30">
    <w:name w:val="Style3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0">
    <w:name w:val="Font Style60"/>
    <w:basedOn w:val="DefaultParagraphFont"/>
    <w:uiPriority w:val="99"/>
    <w:rsid w:val="00E155E3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34">
    <w:name w:val="Style34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40">
    <w:name w:val="Style4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7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8">
    <w:name w:val="Font Style68"/>
    <w:basedOn w:val="DefaultParagraphFont"/>
    <w:uiPriority w:val="99"/>
    <w:rsid w:val="00E155E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9">
    <w:name w:val="Style1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firstLine="355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9">
    <w:name w:val="Style3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3">
    <w:name w:val="Style33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3" w:lineRule="exact"/>
      <w:ind w:firstLine="538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7">
    <w:name w:val="Style17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  <w:ind w:hanging="355"/>
    </w:pPr>
    <w:rPr>
      <w:rFonts w:eastAsiaTheme="minorEastAsia"/>
      <w:noProof w:val="0"/>
      <w:sz w:val="24"/>
      <w:szCs w:val="24"/>
    </w:rPr>
  </w:style>
  <w:style w:type="paragraph" w:customStyle="1" w:styleId="Style20">
    <w:name w:val="Style20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80" w:lineRule="exact"/>
    </w:pPr>
    <w:rPr>
      <w:rFonts w:eastAsiaTheme="minorEastAsia"/>
      <w:noProof w:val="0"/>
      <w:sz w:val="24"/>
      <w:szCs w:val="24"/>
    </w:rPr>
  </w:style>
  <w:style w:type="character" w:customStyle="1" w:styleId="FontStyle69">
    <w:name w:val="Font Style69"/>
    <w:basedOn w:val="DefaultParagraphFont"/>
    <w:uiPriority w:val="99"/>
    <w:rsid w:val="009C10B7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customStyle="1" w:styleId="Style1">
    <w:name w:val="Style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2" w:lineRule="exact"/>
      <w:ind w:firstLine="634"/>
    </w:pPr>
    <w:rPr>
      <w:rFonts w:eastAsiaTheme="minorEastAsia"/>
      <w:noProof w:val="0"/>
      <w:sz w:val="24"/>
      <w:szCs w:val="24"/>
    </w:rPr>
  </w:style>
  <w:style w:type="paragraph" w:customStyle="1" w:styleId="Style44">
    <w:name w:val="Style44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562" w:lineRule="exact"/>
      <w:jc w:val="left"/>
    </w:pPr>
    <w:rPr>
      <w:rFonts w:eastAsiaTheme="minorEastAsia"/>
      <w:noProof w:val="0"/>
      <w:sz w:val="24"/>
      <w:szCs w:val="24"/>
    </w:rPr>
  </w:style>
  <w:style w:type="paragraph" w:customStyle="1" w:styleId="Style36">
    <w:name w:val="Style36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22" w:lineRule="exact"/>
      <w:ind w:hanging="365"/>
    </w:pPr>
    <w:rPr>
      <w:rFonts w:eastAsiaTheme="minorEastAsia"/>
      <w:noProof w:val="0"/>
      <w:sz w:val="24"/>
      <w:szCs w:val="24"/>
    </w:rPr>
  </w:style>
  <w:style w:type="paragraph" w:customStyle="1" w:styleId="Style2">
    <w:name w:val="Style2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4" w:lineRule="exact"/>
      <w:jc w:val="center"/>
    </w:pPr>
    <w:rPr>
      <w:rFonts w:eastAsiaTheme="minorEastAsia"/>
      <w:noProof w:val="0"/>
      <w:sz w:val="24"/>
      <w:szCs w:val="24"/>
    </w:rPr>
  </w:style>
  <w:style w:type="paragraph" w:customStyle="1" w:styleId="Style41">
    <w:name w:val="Style4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eastAsiaTheme="minorEastAsia"/>
      <w:noProof w:val="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563DD7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1">
    <w:name w:val="Style31"/>
    <w:basedOn w:val="Normal"/>
    <w:uiPriority w:val="99"/>
    <w:rsid w:val="00563DD7"/>
    <w:pPr>
      <w:tabs>
        <w:tab w:val="clear" w:pos="1440"/>
      </w:tabs>
      <w:autoSpaceDE w:val="0"/>
      <w:autoSpaceDN w:val="0"/>
      <w:adjustRightInd w:val="0"/>
      <w:jc w:val="left"/>
    </w:pPr>
    <w:rPr>
      <w:rFonts w:eastAsiaTheme="minorEastAsia"/>
      <w:noProof w:val="0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563DD7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0">
    <w:name w:val="Font Style80"/>
    <w:basedOn w:val="DefaultParagraphFont"/>
    <w:uiPriority w:val="99"/>
    <w:rsid w:val="009521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014B12"/>
    <w:pPr>
      <w:tabs>
        <w:tab w:val="clear" w:pos="1440"/>
      </w:tabs>
      <w:autoSpaceDE w:val="0"/>
      <w:autoSpaceDN w:val="0"/>
      <w:adjustRightInd w:val="0"/>
      <w:spacing w:line="314" w:lineRule="exact"/>
      <w:jc w:val="center"/>
    </w:pPr>
    <w:rPr>
      <w:rFonts w:eastAsiaTheme="minorEastAsia"/>
      <w:noProof w:val="0"/>
      <w:sz w:val="24"/>
      <w:szCs w:val="24"/>
    </w:rPr>
  </w:style>
  <w:style w:type="paragraph" w:customStyle="1" w:styleId="Style38">
    <w:name w:val="Style38"/>
    <w:basedOn w:val="Normal"/>
    <w:uiPriority w:val="99"/>
    <w:rsid w:val="00014B12"/>
    <w:pPr>
      <w:tabs>
        <w:tab w:val="clear" w:pos="1440"/>
      </w:tabs>
      <w:autoSpaceDE w:val="0"/>
      <w:autoSpaceDN w:val="0"/>
      <w:adjustRightInd w:val="0"/>
      <w:spacing w:line="547" w:lineRule="exact"/>
      <w:ind w:firstLine="1766"/>
      <w:jc w:val="left"/>
    </w:pPr>
    <w:rPr>
      <w:rFonts w:eastAsiaTheme="minorEastAsia"/>
      <w:noProof w:val="0"/>
      <w:sz w:val="24"/>
      <w:szCs w:val="24"/>
    </w:rPr>
  </w:style>
  <w:style w:type="paragraph" w:customStyle="1" w:styleId="Style9">
    <w:name w:val="Style9"/>
    <w:basedOn w:val="Normal"/>
    <w:uiPriority w:val="99"/>
    <w:rsid w:val="006A09EE"/>
    <w:pPr>
      <w:tabs>
        <w:tab w:val="clear" w:pos="1440"/>
      </w:tabs>
      <w:autoSpaceDE w:val="0"/>
      <w:autoSpaceDN w:val="0"/>
      <w:adjustRightInd w:val="0"/>
      <w:spacing w:line="278" w:lineRule="exact"/>
      <w:ind w:firstLine="691"/>
    </w:pPr>
    <w:rPr>
      <w:rFonts w:eastAsiaTheme="minorEastAsia"/>
      <w:noProof w:val="0"/>
      <w:sz w:val="24"/>
      <w:szCs w:val="24"/>
    </w:rPr>
  </w:style>
  <w:style w:type="paragraph" w:customStyle="1" w:styleId="Style10">
    <w:name w:val="Style10"/>
    <w:basedOn w:val="Normal"/>
    <w:uiPriority w:val="99"/>
    <w:rsid w:val="006A09EE"/>
    <w:pPr>
      <w:tabs>
        <w:tab w:val="clear" w:pos="1440"/>
      </w:tabs>
      <w:autoSpaceDE w:val="0"/>
      <w:autoSpaceDN w:val="0"/>
      <w:adjustRightInd w:val="0"/>
    </w:pPr>
    <w:rPr>
      <w:rFonts w:eastAsiaTheme="minorEastAsia"/>
      <w:noProof w:val="0"/>
      <w:sz w:val="24"/>
      <w:szCs w:val="24"/>
    </w:rPr>
  </w:style>
  <w:style w:type="paragraph" w:customStyle="1" w:styleId="Style53">
    <w:name w:val="Style53"/>
    <w:basedOn w:val="Normal"/>
    <w:uiPriority w:val="99"/>
    <w:rsid w:val="006A09EE"/>
    <w:pPr>
      <w:tabs>
        <w:tab w:val="clear" w:pos="1440"/>
      </w:tabs>
      <w:autoSpaceDE w:val="0"/>
      <w:autoSpaceDN w:val="0"/>
      <w:adjustRightInd w:val="0"/>
      <w:jc w:val="left"/>
    </w:pPr>
    <w:rPr>
      <w:rFonts w:eastAsiaTheme="minorEastAsia"/>
      <w:noProof w:val="0"/>
      <w:sz w:val="24"/>
      <w:szCs w:val="24"/>
    </w:rPr>
  </w:style>
  <w:style w:type="paragraph" w:customStyle="1" w:styleId="Style51">
    <w:name w:val="Style51"/>
    <w:basedOn w:val="Normal"/>
    <w:uiPriority w:val="99"/>
    <w:rsid w:val="00246A35"/>
    <w:pPr>
      <w:tabs>
        <w:tab w:val="clear" w:pos="1440"/>
      </w:tabs>
      <w:autoSpaceDE w:val="0"/>
      <w:autoSpaceDN w:val="0"/>
      <w:adjustRightInd w:val="0"/>
      <w:spacing w:line="276" w:lineRule="exact"/>
      <w:ind w:firstLine="960"/>
    </w:pPr>
    <w:rPr>
      <w:rFonts w:eastAsiaTheme="minorEastAsia"/>
      <w:noProof w:val="0"/>
      <w:sz w:val="24"/>
      <w:szCs w:val="24"/>
    </w:rPr>
  </w:style>
  <w:style w:type="paragraph" w:customStyle="1" w:styleId="Style24">
    <w:name w:val="Style24"/>
    <w:basedOn w:val="Normal"/>
    <w:uiPriority w:val="99"/>
    <w:rsid w:val="00224CC2"/>
    <w:pPr>
      <w:tabs>
        <w:tab w:val="clear" w:pos="1440"/>
      </w:tabs>
      <w:autoSpaceDE w:val="0"/>
      <w:autoSpaceDN w:val="0"/>
      <w:adjustRightInd w:val="0"/>
      <w:spacing w:line="275" w:lineRule="exact"/>
    </w:pPr>
    <w:rPr>
      <w:rFonts w:eastAsiaTheme="minorEastAsia"/>
      <w:noProof w:val="0"/>
      <w:sz w:val="24"/>
      <w:szCs w:val="24"/>
    </w:rPr>
  </w:style>
  <w:style w:type="character" w:customStyle="1" w:styleId="FontStyle81">
    <w:name w:val="Font Style81"/>
    <w:basedOn w:val="DefaultParagraphFont"/>
    <w:uiPriority w:val="99"/>
    <w:rsid w:val="00224CC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37442A"/>
    <w:pPr>
      <w:tabs>
        <w:tab w:val="clear" w:pos="1440"/>
      </w:tabs>
      <w:autoSpaceDE w:val="0"/>
      <w:autoSpaceDN w:val="0"/>
      <w:adjustRightInd w:val="0"/>
      <w:spacing w:line="274" w:lineRule="exact"/>
      <w:jc w:val="left"/>
    </w:pPr>
    <w:rPr>
      <w:rFonts w:eastAsiaTheme="minorEastAsia"/>
      <w:noProof w:val="0"/>
      <w:sz w:val="24"/>
      <w:szCs w:val="24"/>
    </w:rPr>
  </w:style>
  <w:style w:type="character" w:customStyle="1" w:styleId="FontStyle64">
    <w:name w:val="Font Style64"/>
    <w:basedOn w:val="DefaultParagraphFont"/>
    <w:uiPriority w:val="99"/>
    <w:rsid w:val="00014D14"/>
    <w:rPr>
      <w:rFonts w:ascii="Times New Roman" w:hAnsi="Times New Roman" w:cs="Times New Roman"/>
      <w:b/>
      <w:bCs/>
      <w:color w:val="000000"/>
      <w:spacing w:val="10"/>
      <w:sz w:val="20"/>
      <w:szCs w:val="20"/>
    </w:rPr>
  </w:style>
  <w:style w:type="paragraph" w:customStyle="1" w:styleId="Style45">
    <w:name w:val="Style45"/>
    <w:basedOn w:val="Normal"/>
    <w:uiPriority w:val="99"/>
    <w:rsid w:val="00014D14"/>
    <w:pPr>
      <w:tabs>
        <w:tab w:val="clear" w:pos="1440"/>
      </w:tabs>
      <w:autoSpaceDE w:val="0"/>
      <w:autoSpaceDN w:val="0"/>
      <w:adjustRightInd w:val="0"/>
      <w:spacing w:line="566" w:lineRule="exact"/>
      <w:ind w:firstLine="1747"/>
      <w:jc w:val="left"/>
    </w:pPr>
    <w:rPr>
      <w:rFonts w:eastAsiaTheme="minorEastAsia"/>
      <w:noProof w:val="0"/>
      <w:sz w:val="24"/>
      <w:szCs w:val="24"/>
    </w:rPr>
  </w:style>
  <w:style w:type="paragraph" w:customStyle="1" w:styleId="Style46">
    <w:name w:val="Style46"/>
    <w:basedOn w:val="Normal"/>
    <w:uiPriority w:val="99"/>
    <w:rsid w:val="00014D14"/>
    <w:pPr>
      <w:tabs>
        <w:tab w:val="clear" w:pos="1440"/>
      </w:tabs>
      <w:autoSpaceDE w:val="0"/>
      <w:autoSpaceDN w:val="0"/>
      <w:adjustRightInd w:val="0"/>
      <w:spacing w:line="326" w:lineRule="exact"/>
      <w:ind w:firstLine="336"/>
    </w:pPr>
    <w:rPr>
      <w:rFonts w:eastAsiaTheme="minorEastAsia"/>
      <w:noProof w:val="0"/>
      <w:sz w:val="24"/>
      <w:szCs w:val="24"/>
    </w:rPr>
  </w:style>
  <w:style w:type="paragraph" w:customStyle="1" w:styleId="Style26">
    <w:name w:val="Style26"/>
    <w:basedOn w:val="Normal"/>
    <w:uiPriority w:val="99"/>
    <w:rsid w:val="00473C8F"/>
    <w:pPr>
      <w:tabs>
        <w:tab w:val="clear" w:pos="1440"/>
      </w:tabs>
      <w:autoSpaceDE w:val="0"/>
      <w:autoSpaceDN w:val="0"/>
      <w:adjustRightInd w:val="0"/>
      <w:spacing w:line="317" w:lineRule="exact"/>
    </w:pPr>
    <w:rPr>
      <w:rFonts w:eastAsiaTheme="minorEastAsia"/>
      <w:noProof w:val="0"/>
      <w:sz w:val="24"/>
      <w:szCs w:val="24"/>
    </w:rPr>
  </w:style>
  <w:style w:type="paragraph" w:customStyle="1" w:styleId="Style43">
    <w:name w:val="Style43"/>
    <w:basedOn w:val="Normal"/>
    <w:uiPriority w:val="99"/>
    <w:rsid w:val="00473C8F"/>
    <w:pPr>
      <w:tabs>
        <w:tab w:val="clear" w:pos="1440"/>
      </w:tabs>
      <w:autoSpaceDE w:val="0"/>
      <w:autoSpaceDN w:val="0"/>
      <w:adjustRightInd w:val="0"/>
      <w:spacing w:line="322" w:lineRule="exact"/>
      <w:ind w:firstLine="1162"/>
    </w:pPr>
    <w:rPr>
      <w:rFonts w:eastAsiaTheme="minorEastAsia"/>
      <w:noProof w:val="0"/>
      <w:sz w:val="24"/>
      <w:szCs w:val="24"/>
    </w:rPr>
  </w:style>
  <w:style w:type="paragraph" w:customStyle="1" w:styleId="Style47">
    <w:name w:val="Style47"/>
    <w:basedOn w:val="Normal"/>
    <w:uiPriority w:val="99"/>
    <w:rsid w:val="00864CB1"/>
    <w:pPr>
      <w:tabs>
        <w:tab w:val="clear" w:pos="1440"/>
      </w:tabs>
      <w:autoSpaceDE w:val="0"/>
      <w:autoSpaceDN w:val="0"/>
      <w:adjustRightInd w:val="0"/>
      <w:spacing w:line="317" w:lineRule="exact"/>
      <w:ind w:firstLine="720"/>
    </w:pPr>
    <w:rPr>
      <w:rFonts w:eastAsiaTheme="minorEastAsia"/>
      <w:noProof w:val="0"/>
      <w:sz w:val="24"/>
      <w:szCs w:val="24"/>
    </w:rPr>
  </w:style>
  <w:style w:type="paragraph" w:customStyle="1" w:styleId="Style25">
    <w:name w:val="Style25"/>
    <w:basedOn w:val="Normal"/>
    <w:uiPriority w:val="99"/>
    <w:rsid w:val="009B6AB1"/>
    <w:pPr>
      <w:tabs>
        <w:tab w:val="clear" w:pos="1440"/>
      </w:tabs>
      <w:autoSpaceDE w:val="0"/>
      <w:autoSpaceDN w:val="0"/>
      <w:adjustRightInd w:val="0"/>
      <w:spacing w:line="282" w:lineRule="exact"/>
      <w:ind w:firstLine="1075"/>
    </w:pPr>
    <w:rPr>
      <w:rFonts w:eastAsiaTheme="minorEastAsia"/>
      <w:noProof w:val="0"/>
      <w:sz w:val="24"/>
      <w:szCs w:val="24"/>
    </w:rPr>
  </w:style>
  <w:style w:type="paragraph" w:customStyle="1" w:styleId="Style49">
    <w:name w:val="Style49"/>
    <w:basedOn w:val="Normal"/>
    <w:uiPriority w:val="99"/>
    <w:rsid w:val="009B6AB1"/>
    <w:pPr>
      <w:tabs>
        <w:tab w:val="clear" w:pos="1440"/>
      </w:tabs>
      <w:autoSpaceDE w:val="0"/>
      <w:autoSpaceDN w:val="0"/>
      <w:adjustRightInd w:val="0"/>
      <w:spacing w:line="278" w:lineRule="exact"/>
      <w:ind w:firstLine="1469"/>
      <w:jc w:val="left"/>
    </w:pPr>
    <w:rPr>
      <w:rFonts w:eastAsiaTheme="minorEastAsia"/>
      <w:noProof w:val="0"/>
      <w:sz w:val="24"/>
      <w:szCs w:val="24"/>
    </w:rPr>
  </w:style>
  <w:style w:type="paragraph" w:customStyle="1" w:styleId="Style5">
    <w:name w:val="Style5"/>
    <w:basedOn w:val="Normal"/>
    <w:uiPriority w:val="99"/>
    <w:rsid w:val="009B6AB1"/>
    <w:pPr>
      <w:tabs>
        <w:tab w:val="clear" w:pos="1440"/>
      </w:tabs>
      <w:autoSpaceDE w:val="0"/>
      <w:autoSpaceDN w:val="0"/>
      <w:adjustRightInd w:val="0"/>
      <w:spacing w:line="274" w:lineRule="exact"/>
      <w:ind w:firstLine="691"/>
      <w:jc w:val="left"/>
    </w:pPr>
    <w:rPr>
      <w:rFonts w:eastAsiaTheme="minorEastAsia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paragraph" w:customStyle="1" w:styleId="Style11">
    <w:name w:val="Style1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5">
    <w:name w:val="Style15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78" w:lineRule="exact"/>
      <w:ind w:hanging="341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1">
    <w:name w:val="Style2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1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2">
    <w:name w:val="Style22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3" w:lineRule="exact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0511E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83" w:lineRule="exact"/>
      <w:jc w:val="center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2D002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2D002A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8" w:lineRule="exact"/>
      <w:ind w:firstLine="778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2D002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7">
    <w:name w:val="Style7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1" w:lineRule="exact"/>
      <w:ind w:firstLine="701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E155E3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30">
    <w:name w:val="Style3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0">
    <w:name w:val="Font Style60"/>
    <w:basedOn w:val="DefaultParagraphFont"/>
    <w:uiPriority w:val="99"/>
    <w:rsid w:val="00E155E3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34">
    <w:name w:val="Style34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40">
    <w:name w:val="Style4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7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8">
    <w:name w:val="Font Style68"/>
    <w:basedOn w:val="DefaultParagraphFont"/>
    <w:uiPriority w:val="99"/>
    <w:rsid w:val="00E155E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9">
    <w:name w:val="Style1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firstLine="355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9">
    <w:name w:val="Style3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3">
    <w:name w:val="Style33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3" w:lineRule="exact"/>
      <w:ind w:firstLine="538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7">
    <w:name w:val="Style17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  <w:ind w:hanging="355"/>
    </w:pPr>
    <w:rPr>
      <w:rFonts w:eastAsiaTheme="minorEastAsia"/>
      <w:noProof w:val="0"/>
      <w:sz w:val="24"/>
      <w:szCs w:val="24"/>
    </w:rPr>
  </w:style>
  <w:style w:type="paragraph" w:customStyle="1" w:styleId="Style20">
    <w:name w:val="Style20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80" w:lineRule="exact"/>
    </w:pPr>
    <w:rPr>
      <w:rFonts w:eastAsiaTheme="minorEastAsia"/>
      <w:noProof w:val="0"/>
      <w:sz w:val="24"/>
      <w:szCs w:val="24"/>
    </w:rPr>
  </w:style>
  <w:style w:type="character" w:customStyle="1" w:styleId="FontStyle69">
    <w:name w:val="Font Style69"/>
    <w:basedOn w:val="DefaultParagraphFont"/>
    <w:uiPriority w:val="99"/>
    <w:rsid w:val="009C10B7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customStyle="1" w:styleId="Style1">
    <w:name w:val="Style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2" w:lineRule="exact"/>
      <w:ind w:firstLine="634"/>
    </w:pPr>
    <w:rPr>
      <w:rFonts w:eastAsiaTheme="minorEastAsia"/>
      <w:noProof w:val="0"/>
      <w:sz w:val="24"/>
      <w:szCs w:val="24"/>
    </w:rPr>
  </w:style>
  <w:style w:type="paragraph" w:customStyle="1" w:styleId="Style44">
    <w:name w:val="Style44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562" w:lineRule="exact"/>
      <w:jc w:val="left"/>
    </w:pPr>
    <w:rPr>
      <w:rFonts w:eastAsiaTheme="minorEastAsia"/>
      <w:noProof w:val="0"/>
      <w:sz w:val="24"/>
      <w:szCs w:val="24"/>
    </w:rPr>
  </w:style>
  <w:style w:type="paragraph" w:customStyle="1" w:styleId="Style36">
    <w:name w:val="Style36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22" w:lineRule="exact"/>
      <w:ind w:hanging="365"/>
    </w:pPr>
    <w:rPr>
      <w:rFonts w:eastAsiaTheme="minorEastAsia"/>
      <w:noProof w:val="0"/>
      <w:sz w:val="24"/>
      <w:szCs w:val="24"/>
    </w:rPr>
  </w:style>
  <w:style w:type="paragraph" w:customStyle="1" w:styleId="Style2">
    <w:name w:val="Style2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4" w:lineRule="exact"/>
      <w:jc w:val="center"/>
    </w:pPr>
    <w:rPr>
      <w:rFonts w:eastAsiaTheme="minorEastAsia"/>
      <w:noProof w:val="0"/>
      <w:sz w:val="24"/>
      <w:szCs w:val="24"/>
    </w:rPr>
  </w:style>
  <w:style w:type="paragraph" w:customStyle="1" w:styleId="Style41">
    <w:name w:val="Style4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eastAsiaTheme="minorEastAsia"/>
      <w:noProof w:val="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563DD7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1">
    <w:name w:val="Style31"/>
    <w:basedOn w:val="Normal"/>
    <w:uiPriority w:val="99"/>
    <w:rsid w:val="00563DD7"/>
    <w:pPr>
      <w:tabs>
        <w:tab w:val="clear" w:pos="1440"/>
      </w:tabs>
      <w:autoSpaceDE w:val="0"/>
      <w:autoSpaceDN w:val="0"/>
      <w:adjustRightInd w:val="0"/>
      <w:jc w:val="left"/>
    </w:pPr>
    <w:rPr>
      <w:rFonts w:eastAsiaTheme="minorEastAsia"/>
      <w:noProof w:val="0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563DD7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0">
    <w:name w:val="Font Style80"/>
    <w:basedOn w:val="DefaultParagraphFont"/>
    <w:uiPriority w:val="99"/>
    <w:rsid w:val="009521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014B12"/>
    <w:pPr>
      <w:tabs>
        <w:tab w:val="clear" w:pos="1440"/>
      </w:tabs>
      <w:autoSpaceDE w:val="0"/>
      <w:autoSpaceDN w:val="0"/>
      <w:adjustRightInd w:val="0"/>
      <w:spacing w:line="314" w:lineRule="exact"/>
      <w:jc w:val="center"/>
    </w:pPr>
    <w:rPr>
      <w:rFonts w:eastAsiaTheme="minorEastAsia"/>
      <w:noProof w:val="0"/>
      <w:sz w:val="24"/>
      <w:szCs w:val="24"/>
    </w:rPr>
  </w:style>
  <w:style w:type="paragraph" w:customStyle="1" w:styleId="Style38">
    <w:name w:val="Style38"/>
    <w:basedOn w:val="Normal"/>
    <w:uiPriority w:val="99"/>
    <w:rsid w:val="00014B12"/>
    <w:pPr>
      <w:tabs>
        <w:tab w:val="clear" w:pos="1440"/>
      </w:tabs>
      <w:autoSpaceDE w:val="0"/>
      <w:autoSpaceDN w:val="0"/>
      <w:adjustRightInd w:val="0"/>
      <w:spacing w:line="547" w:lineRule="exact"/>
      <w:ind w:firstLine="1766"/>
      <w:jc w:val="left"/>
    </w:pPr>
    <w:rPr>
      <w:rFonts w:eastAsiaTheme="minorEastAsia"/>
      <w:noProof w:val="0"/>
      <w:sz w:val="24"/>
      <w:szCs w:val="24"/>
    </w:rPr>
  </w:style>
  <w:style w:type="paragraph" w:customStyle="1" w:styleId="Style9">
    <w:name w:val="Style9"/>
    <w:basedOn w:val="Normal"/>
    <w:uiPriority w:val="99"/>
    <w:rsid w:val="006A09EE"/>
    <w:pPr>
      <w:tabs>
        <w:tab w:val="clear" w:pos="1440"/>
      </w:tabs>
      <w:autoSpaceDE w:val="0"/>
      <w:autoSpaceDN w:val="0"/>
      <w:adjustRightInd w:val="0"/>
      <w:spacing w:line="278" w:lineRule="exact"/>
      <w:ind w:firstLine="691"/>
    </w:pPr>
    <w:rPr>
      <w:rFonts w:eastAsiaTheme="minorEastAsia"/>
      <w:noProof w:val="0"/>
      <w:sz w:val="24"/>
      <w:szCs w:val="24"/>
    </w:rPr>
  </w:style>
  <w:style w:type="paragraph" w:customStyle="1" w:styleId="Style10">
    <w:name w:val="Style10"/>
    <w:basedOn w:val="Normal"/>
    <w:uiPriority w:val="99"/>
    <w:rsid w:val="006A09EE"/>
    <w:pPr>
      <w:tabs>
        <w:tab w:val="clear" w:pos="1440"/>
      </w:tabs>
      <w:autoSpaceDE w:val="0"/>
      <w:autoSpaceDN w:val="0"/>
      <w:adjustRightInd w:val="0"/>
    </w:pPr>
    <w:rPr>
      <w:rFonts w:eastAsiaTheme="minorEastAsia"/>
      <w:noProof w:val="0"/>
      <w:sz w:val="24"/>
      <w:szCs w:val="24"/>
    </w:rPr>
  </w:style>
  <w:style w:type="paragraph" w:customStyle="1" w:styleId="Style53">
    <w:name w:val="Style53"/>
    <w:basedOn w:val="Normal"/>
    <w:uiPriority w:val="99"/>
    <w:rsid w:val="006A09EE"/>
    <w:pPr>
      <w:tabs>
        <w:tab w:val="clear" w:pos="1440"/>
      </w:tabs>
      <w:autoSpaceDE w:val="0"/>
      <w:autoSpaceDN w:val="0"/>
      <w:adjustRightInd w:val="0"/>
      <w:jc w:val="left"/>
    </w:pPr>
    <w:rPr>
      <w:rFonts w:eastAsiaTheme="minorEastAsia"/>
      <w:noProof w:val="0"/>
      <w:sz w:val="24"/>
      <w:szCs w:val="24"/>
    </w:rPr>
  </w:style>
  <w:style w:type="paragraph" w:customStyle="1" w:styleId="Style51">
    <w:name w:val="Style51"/>
    <w:basedOn w:val="Normal"/>
    <w:uiPriority w:val="99"/>
    <w:rsid w:val="00246A35"/>
    <w:pPr>
      <w:tabs>
        <w:tab w:val="clear" w:pos="1440"/>
      </w:tabs>
      <w:autoSpaceDE w:val="0"/>
      <w:autoSpaceDN w:val="0"/>
      <w:adjustRightInd w:val="0"/>
      <w:spacing w:line="276" w:lineRule="exact"/>
      <w:ind w:firstLine="960"/>
    </w:pPr>
    <w:rPr>
      <w:rFonts w:eastAsiaTheme="minorEastAsia"/>
      <w:noProof w:val="0"/>
      <w:sz w:val="24"/>
      <w:szCs w:val="24"/>
    </w:rPr>
  </w:style>
  <w:style w:type="paragraph" w:customStyle="1" w:styleId="Style24">
    <w:name w:val="Style24"/>
    <w:basedOn w:val="Normal"/>
    <w:uiPriority w:val="99"/>
    <w:rsid w:val="00224CC2"/>
    <w:pPr>
      <w:tabs>
        <w:tab w:val="clear" w:pos="1440"/>
      </w:tabs>
      <w:autoSpaceDE w:val="0"/>
      <w:autoSpaceDN w:val="0"/>
      <w:adjustRightInd w:val="0"/>
      <w:spacing w:line="275" w:lineRule="exact"/>
    </w:pPr>
    <w:rPr>
      <w:rFonts w:eastAsiaTheme="minorEastAsia"/>
      <w:noProof w:val="0"/>
      <w:sz w:val="24"/>
      <w:szCs w:val="24"/>
    </w:rPr>
  </w:style>
  <w:style w:type="character" w:customStyle="1" w:styleId="FontStyle81">
    <w:name w:val="Font Style81"/>
    <w:basedOn w:val="DefaultParagraphFont"/>
    <w:uiPriority w:val="99"/>
    <w:rsid w:val="00224CC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37442A"/>
    <w:pPr>
      <w:tabs>
        <w:tab w:val="clear" w:pos="1440"/>
      </w:tabs>
      <w:autoSpaceDE w:val="0"/>
      <w:autoSpaceDN w:val="0"/>
      <w:adjustRightInd w:val="0"/>
      <w:spacing w:line="274" w:lineRule="exact"/>
      <w:jc w:val="left"/>
    </w:pPr>
    <w:rPr>
      <w:rFonts w:eastAsiaTheme="minorEastAsia"/>
      <w:noProof w:val="0"/>
      <w:sz w:val="24"/>
      <w:szCs w:val="24"/>
    </w:rPr>
  </w:style>
  <w:style w:type="character" w:customStyle="1" w:styleId="FontStyle64">
    <w:name w:val="Font Style64"/>
    <w:basedOn w:val="DefaultParagraphFont"/>
    <w:uiPriority w:val="99"/>
    <w:rsid w:val="00014D14"/>
    <w:rPr>
      <w:rFonts w:ascii="Times New Roman" w:hAnsi="Times New Roman" w:cs="Times New Roman"/>
      <w:b/>
      <w:bCs/>
      <w:color w:val="000000"/>
      <w:spacing w:val="10"/>
      <w:sz w:val="20"/>
      <w:szCs w:val="20"/>
    </w:rPr>
  </w:style>
  <w:style w:type="paragraph" w:customStyle="1" w:styleId="Style45">
    <w:name w:val="Style45"/>
    <w:basedOn w:val="Normal"/>
    <w:uiPriority w:val="99"/>
    <w:rsid w:val="00014D14"/>
    <w:pPr>
      <w:tabs>
        <w:tab w:val="clear" w:pos="1440"/>
      </w:tabs>
      <w:autoSpaceDE w:val="0"/>
      <w:autoSpaceDN w:val="0"/>
      <w:adjustRightInd w:val="0"/>
      <w:spacing w:line="566" w:lineRule="exact"/>
      <w:ind w:firstLine="1747"/>
      <w:jc w:val="left"/>
    </w:pPr>
    <w:rPr>
      <w:rFonts w:eastAsiaTheme="minorEastAsia"/>
      <w:noProof w:val="0"/>
      <w:sz w:val="24"/>
      <w:szCs w:val="24"/>
    </w:rPr>
  </w:style>
  <w:style w:type="paragraph" w:customStyle="1" w:styleId="Style46">
    <w:name w:val="Style46"/>
    <w:basedOn w:val="Normal"/>
    <w:uiPriority w:val="99"/>
    <w:rsid w:val="00014D14"/>
    <w:pPr>
      <w:tabs>
        <w:tab w:val="clear" w:pos="1440"/>
      </w:tabs>
      <w:autoSpaceDE w:val="0"/>
      <w:autoSpaceDN w:val="0"/>
      <w:adjustRightInd w:val="0"/>
      <w:spacing w:line="326" w:lineRule="exact"/>
      <w:ind w:firstLine="336"/>
    </w:pPr>
    <w:rPr>
      <w:rFonts w:eastAsiaTheme="minorEastAsia"/>
      <w:noProof w:val="0"/>
      <w:sz w:val="24"/>
      <w:szCs w:val="24"/>
    </w:rPr>
  </w:style>
  <w:style w:type="paragraph" w:customStyle="1" w:styleId="Style26">
    <w:name w:val="Style26"/>
    <w:basedOn w:val="Normal"/>
    <w:uiPriority w:val="99"/>
    <w:rsid w:val="00473C8F"/>
    <w:pPr>
      <w:tabs>
        <w:tab w:val="clear" w:pos="1440"/>
      </w:tabs>
      <w:autoSpaceDE w:val="0"/>
      <w:autoSpaceDN w:val="0"/>
      <w:adjustRightInd w:val="0"/>
      <w:spacing w:line="317" w:lineRule="exact"/>
    </w:pPr>
    <w:rPr>
      <w:rFonts w:eastAsiaTheme="minorEastAsia"/>
      <w:noProof w:val="0"/>
      <w:sz w:val="24"/>
      <w:szCs w:val="24"/>
    </w:rPr>
  </w:style>
  <w:style w:type="paragraph" w:customStyle="1" w:styleId="Style43">
    <w:name w:val="Style43"/>
    <w:basedOn w:val="Normal"/>
    <w:uiPriority w:val="99"/>
    <w:rsid w:val="00473C8F"/>
    <w:pPr>
      <w:tabs>
        <w:tab w:val="clear" w:pos="1440"/>
      </w:tabs>
      <w:autoSpaceDE w:val="0"/>
      <w:autoSpaceDN w:val="0"/>
      <w:adjustRightInd w:val="0"/>
      <w:spacing w:line="322" w:lineRule="exact"/>
      <w:ind w:firstLine="1162"/>
    </w:pPr>
    <w:rPr>
      <w:rFonts w:eastAsiaTheme="minorEastAsia"/>
      <w:noProof w:val="0"/>
      <w:sz w:val="24"/>
      <w:szCs w:val="24"/>
    </w:rPr>
  </w:style>
  <w:style w:type="paragraph" w:customStyle="1" w:styleId="Style47">
    <w:name w:val="Style47"/>
    <w:basedOn w:val="Normal"/>
    <w:uiPriority w:val="99"/>
    <w:rsid w:val="00864CB1"/>
    <w:pPr>
      <w:tabs>
        <w:tab w:val="clear" w:pos="1440"/>
      </w:tabs>
      <w:autoSpaceDE w:val="0"/>
      <w:autoSpaceDN w:val="0"/>
      <w:adjustRightInd w:val="0"/>
      <w:spacing w:line="317" w:lineRule="exact"/>
      <w:ind w:firstLine="720"/>
    </w:pPr>
    <w:rPr>
      <w:rFonts w:eastAsiaTheme="minorEastAsia"/>
      <w:noProof w:val="0"/>
      <w:sz w:val="24"/>
      <w:szCs w:val="24"/>
    </w:rPr>
  </w:style>
  <w:style w:type="paragraph" w:customStyle="1" w:styleId="Style25">
    <w:name w:val="Style25"/>
    <w:basedOn w:val="Normal"/>
    <w:uiPriority w:val="99"/>
    <w:rsid w:val="009B6AB1"/>
    <w:pPr>
      <w:tabs>
        <w:tab w:val="clear" w:pos="1440"/>
      </w:tabs>
      <w:autoSpaceDE w:val="0"/>
      <w:autoSpaceDN w:val="0"/>
      <w:adjustRightInd w:val="0"/>
      <w:spacing w:line="282" w:lineRule="exact"/>
      <w:ind w:firstLine="1075"/>
    </w:pPr>
    <w:rPr>
      <w:rFonts w:eastAsiaTheme="minorEastAsia"/>
      <w:noProof w:val="0"/>
      <w:sz w:val="24"/>
      <w:szCs w:val="24"/>
    </w:rPr>
  </w:style>
  <w:style w:type="paragraph" w:customStyle="1" w:styleId="Style49">
    <w:name w:val="Style49"/>
    <w:basedOn w:val="Normal"/>
    <w:uiPriority w:val="99"/>
    <w:rsid w:val="009B6AB1"/>
    <w:pPr>
      <w:tabs>
        <w:tab w:val="clear" w:pos="1440"/>
      </w:tabs>
      <w:autoSpaceDE w:val="0"/>
      <w:autoSpaceDN w:val="0"/>
      <w:adjustRightInd w:val="0"/>
      <w:spacing w:line="278" w:lineRule="exact"/>
      <w:ind w:firstLine="1469"/>
      <w:jc w:val="left"/>
    </w:pPr>
    <w:rPr>
      <w:rFonts w:eastAsiaTheme="minorEastAsia"/>
      <w:noProof w:val="0"/>
      <w:sz w:val="24"/>
      <w:szCs w:val="24"/>
    </w:rPr>
  </w:style>
  <w:style w:type="paragraph" w:customStyle="1" w:styleId="Style5">
    <w:name w:val="Style5"/>
    <w:basedOn w:val="Normal"/>
    <w:uiPriority w:val="99"/>
    <w:rsid w:val="009B6AB1"/>
    <w:pPr>
      <w:tabs>
        <w:tab w:val="clear" w:pos="1440"/>
      </w:tabs>
      <w:autoSpaceDE w:val="0"/>
      <w:autoSpaceDN w:val="0"/>
      <w:adjustRightInd w:val="0"/>
      <w:spacing w:line="274" w:lineRule="exact"/>
      <w:ind w:firstLine="691"/>
      <w:jc w:val="left"/>
    </w:pPr>
    <w:rPr>
      <w:rFonts w:eastAsiaTheme="minorEastAsia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A675-92E7-4DD2-AFD6-69C47C7B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7265</Words>
  <Characters>41413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2019-11-27T08:10:00Z</dcterms:created>
  <dcterms:modified xsi:type="dcterms:W3CDTF">2019-11-27T08:10:00Z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284103</vt:lpwstr>
  </property>
  <property fmtid="{D5CDD505-2E9C-101B-9397-08002B2CF9AE}" pid="3" name="UserID">
    <vt:lpwstr>683</vt:lpwstr>
  </property>
</Properties>
</file>